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082A" w14:textId="77777777" w:rsidR="00740FED" w:rsidRPr="006F5689" w:rsidRDefault="00740FED">
      <w:pPr>
        <w:pStyle w:val="Title"/>
        <w:rPr>
          <w:rFonts w:ascii="Arial" w:hAnsi="Arial" w:cs="Arial"/>
          <w:b/>
        </w:rPr>
      </w:pPr>
      <w:r w:rsidRPr="006F5689">
        <w:rPr>
          <w:rFonts w:ascii="Arial" w:hAnsi="Arial" w:cs="Arial"/>
          <w:b/>
        </w:rPr>
        <w:t>Melverley Internal Drainage Board</w:t>
      </w:r>
    </w:p>
    <w:tbl>
      <w:tblPr>
        <w:tblW w:w="0" w:type="auto"/>
        <w:jc w:val="center"/>
        <w:tblBorders>
          <w:bottom w:val="single" w:sz="4" w:space="0" w:color="auto"/>
        </w:tblBorders>
        <w:tblLayout w:type="fixed"/>
        <w:tblLook w:val="0000" w:firstRow="0" w:lastRow="0" w:firstColumn="0" w:lastColumn="0" w:noHBand="0" w:noVBand="0"/>
      </w:tblPr>
      <w:tblGrid>
        <w:gridCol w:w="4448"/>
      </w:tblGrid>
      <w:tr w:rsidR="00740FED" w:rsidRPr="006F5689" w14:paraId="49343208" w14:textId="77777777">
        <w:trPr>
          <w:trHeight w:val="153"/>
          <w:jc w:val="center"/>
        </w:trPr>
        <w:tc>
          <w:tcPr>
            <w:tcW w:w="4448" w:type="dxa"/>
          </w:tcPr>
          <w:p w14:paraId="70A01AE2" w14:textId="77777777" w:rsidR="00740FED" w:rsidRPr="006F5689" w:rsidRDefault="00740FED">
            <w:pPr>
              <w:pStyle w:val="Title"/>
              <w:rPr>
                <w:rFonts w:ascii="Arial" w:hAnsi="Arial" w:cs="Arial"/>
                <w:sz w:val="22"/>
              </w:rPr>
            </w:pPr>
          </w:p>
        </w:tc>
      </w:tr>
    </w:tbl>
    <w:p w14:paraId="72704654" w14:textId="77777777" w:rsidR="00740FED" w:rsidRPr="006F5689" w:rsidRDefault="00740FED">
      <w:pPr>
        <w:pStyle w:val="Title"/>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6C14BC" w:rsidRPr="006F5689" w14:paraId="1293AA2B" w14:textId="77777777">
        <w:trPr>
          <w:jc w:val="center"/>
        </w:trPr>
        <w:tc>
          <w:tcPr>
            <w:tcW w:w="3369" w:type="dxa"/>
            <w:tcBorders>
              <w:top w:val="nil"/>
              <w:left w:val="nil"/>
              <w:bottom w:val="nil"/>
              <w:right w:val="nil"/>
            </w:tcBorders>
          </w:tcPr>
          <w:p w14:paraId="5846F428" w14:textId="77777777" w:rsidR="006C14BC" w:rsidRPr="006F5689" w:rsidRDefault="006C14BC">
            <w:pPr>
              <w:rPr>
                <w:rFonts w:ascii="Arial" w:hAnsi="Arial" w:cs="Arial"/>
                <w:sz w:val="22"/>
                <w:szCs w:val="22"/>
              </w:rPr>
            </w:pPr>
            <w:r w:rsidRPr="006F5689">
              <w:rPr>
                <w:rFonts w:ascii="Arial" w:hAnsi="Arial" w:cs="Arial"/>
                <w:sz w:val="22"/>
                <w:szCs w:val="22"/>
              </w:rPr>
              <w:t>R L R Jones FRICS FAAV</w:t>
            </w:r>
          </w:p>
        </w:tc>
        <w:tc>
          <w:tcPr>
            <w:tcW w:w="2821" w:type="dxa"/>
            <w:tcBorders>
              <w:top w:val="nil"/>
              <w:left w:val="nil"/>
              <w:bottom w:val="nil"/>
              <w:right w:val="nil"/>
            </w:tcBorders>
          </w:tcPr>
          <w:p w14:paraId="3511953F"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7E976F3E"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17 Rowton Road</w:t>
            </w:r>
          </w:p>
        </w:tc>
      </w:tr>
      <w:tr w:rsidR="006C14BC" w:rsidRPr="006F5689" w14:paraId="0325E102" w14:textId="77777777">
        <w:trPr>
          <w:jc w:val="center"/>
        </w:trPr>
        <w:tc>
          <w:tcPr>
            <w:tcW w:w="3369" w:type="dxa"/>
            <w:tcBorders>
              <w:top w:val="nil"/>
              <w:left w:val="nil"/>
              <w:bottom w:val="nil"/>
              <w:right w:val="nil"/>
            </w:tcBorders>
          </w:tcPr>
          <w:p w14:paraId="45F3E4D9" w14:textId="77777777" w:rsidR="006C14BC" w:rsidRPr="006F5689" w:rsidRDefault="006C14BC">
            <w:pPr>
              <w:rPr>
                <w:rFonts w:ascii="Arial" w:hAnsi="Arial" w:cs="Arial"/>
                <w:sz w:val="22"/>
                <w:szCs w:val="22"/>
              </w:rPr>
            </w:pPr>
            <w:r w:rsidRPr="006F5689">
              <w:rPr>
                <w:rFonts w:ascii="Arial" w:hAnsi="Arial" w:cs="Arial"/>
                <w:sz w:val="22"/>
                <w:szCs w:val="22"/>
              </w:rPr>
              <w:t>SURVEYOR &amp; CLERK</w:t>
            </w:r>
          </w:p>
        </w:tc>
        <w:tc>
          <w:tcPr>
            <w:tcW w:w="2821" w:type="dxa"/>
            <w:tcBorders>
              <w:top w:val="nil"/>
              <w:left w:val="nil"/>
              <w:bottom w:val="nil"/>
              <w:right w:val="nil"/>
            </w:tcBorders>
          </w:tcPr>
          <w:p w14:paraId="389F3FA2"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50590BC8"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Shrewsbury</w:t>
            </w:r>
          </w:p>
        </w:tc>
      </w:tr>
      <w:tr w:rsidR="006C14BC" w:rsidRPr="006F5689" w14:paraId="205F0E10" w14:textId="77777777">
        <w:trPr>
          <w:jc w:val="center"/>
        </w:trPr>
        <w:tc>
          <w:tcPr>
            <w:tcW w:w="3369" w:type="dxa"/>
            <w:tcBorders>
              <w:top w:val="nil"/>
              <w:left w:val="nil"/>
              <w:bottom w:val="nil"/>
              <w:right w:val="nil"/>
            </w:tcBorders>
          </w:tcPr>
          <w:p w14:paraId="5F35CC09" w14:textId="77777777" w:rsidR="006C14BC" w:rsidRPr="006F5689" w:rsidRDefault="006C14BC">
            <w:pPr>
              <w:rPr>
                <w:rFonts w:ascii="Arial" w:hAnsi="Arial" w:cs="Arial"/>
                <w:sz w:val="22"/>
                <w:szCs w:val="22"/>
              </w:rPr>
            </w:pPr>
          </w:p>
        </w:tc>
        <w:tc>
          <w:tcPr>
            <w:tcW w:w="2821" w:type="dxa"/>
            <w:tcBorders>
              <w:top w:val="nil"/>
              <w:left w:val="nil"/>
              <w:bottom w:val="nil"/>
              <w:right w:val="nil"/>
            </w:tcBorders>
          </w:tcPr>
          <w:p w14:paraId="2DE16BF6"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3BF77C0F"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SY2 6JA</w:t>
            </w:r>
          </w:p>
        </w:tc>
      </w:tr>
      <w:tr w:rsidR="006C14BC" w:rsidRPr="006F5689" w14:paraId="0D809999" w14:textId="77777777">
        <w:trPr>
          <w:jc w:val="center"/>
        </w:trPr>
        <w:tc>
          <w:tcPr>
            <w:tcW w:w="3369" w:type="dxa"/>
            <w:tcBorders>
              <w:top w:val="nil"/>
              <w:left w:val="nil"/>
              <w:bottom w:val="nil"/>
              <w:right w:val="nil"/>
            </w:tcBorders>
          </w:tcPr>
          <w:p w14:paraId="79AB41A4" w14:textId="77777777" w:rsidR="006C14BC" w:rsidRPr="006F5689" w:rsidRDefault="006C14BC">
            <w:pPr>
              <w:rPr>
                <w:rFonts w:ascii="Arial" w:hAnsi="Arial" w:cs="Arial"/>
                <w:sz w:val="22"/>
                <w:szCs w:val="22"/>
              </w:rPr>
            </w:pPr>
          </w:p>
        </w:tc>
        <w:tc>
          <w:tcPr>
            <w:tcW w:w="2821" w:type="dxa"/>
            <w:tcBorders>
              <w:top w:val="nil"/>
              <w:left w:val="nil"/>
              <w:bottom w:val="nil"/>
              <w:right w:val="nil"/>
            </w:tcBorders>
          </w:tcPr>
          <w:p w14:paraId="3A023BDF"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02BFA744" w14:textId="77777777" w:rsidR="006C14BC" w:rsidRPr="006F5689" w:rsidRDefault="006C14BC" w:rsidP="00830668">
            <w:pPr>
              <w:jc w:val="right"/>
              <w:rPr>
                <w:rFonts w:ascii="Arial" w:hAnsi="Arial" w:cs="Arial"/>
                <w:sz w:val="22"/>
                <w:szCs w:val="22"/>
              </w:rPr>
            </w:pPr>
          </w:p>
        </w:tc>
      </w:tr>
      <w:tr w:rsidR="00740FED" w:rsidRPr="006F5689" w14:paraId="046AA221" w14:textId="77777777">
        <w:trPr>
          <w:jc w:val="center"/>
        </w:trPr>
        <w:tc>
          <w:tcPr>
            <w:tcW w:w="3369" w:type="dxa"/>
            <w:tcBorders>
              <w:top w:val="nil"/>
              <w:left w:val="nil"/>
              <w:bottom w:val="nil"/>
              <w:right w:val="nil"/>
            </w:tcBorders>
          </w:tcPr>
          <w:p w14:paraId="19913769" w14:textId="77777777" w:rsidR="00740FED" w:rsidRPr="006F5689" w:rsidRDefault="00740FED">
            <w:pPr>
              <w:rPr>
                <w:rFonts w:ascii="Arial" w:hAnsi="Arial" w:cs="Arial"/>
                <w:sz w:val="22"/>
                <w:szCs w:val="22"/>
              </w:rPr>
            </w:pPr>
          </w:p>
        </w:tc>
        <w:tc>
          <w:tcPr>
            <w:tcW w:w="2821" w:type="dxa"/>
            <w:tcBorders>
              <w:top w:val="nil"/>
              <w:left w:val="nil"/>
              <w:bottom w:val="nil"/>
              <w:right w:val="nil"/>
            </w:tcBorders>
          </w:tcPr>
          <w:p w14:paraId="730783CB"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0257FBFC" w14:textId="77777777" w:rsidR="00740FED" w:rsidRPr="006F5689" w:rsidRDefault="00740FED">
            <w:pPr>
              <w:rPr>
                <w:rFonts w:ascii="Arial" w:hAnsi="Arial" w:cs="Arial"/>
                <w:sz w:val="22"/>
                <w:szCs w:val="22"/>
              </w:rPr>
            </w:pPr>
          </w:p>
        </w:tc>
      </w:tr>
      <w:tr w:rsidR="00740FED" w:rsidRPr="006F5689" w14:paraId="136D79A3" w14:textId="77777777">
        <w:trPr>
          <w:jc w:val="center"/>
        </w:trPr>
        <w:tc>
          <w:tcPr>
            <w:tcW w:w="3369" w:type="dxa"/>
            <w:tcBorders>
              <w:top w:val="nil"/>
              <w:left w:val="nil"/>
              <w:bottom w:val="nil"/>
              <w:right w:val="nil"/>
            </w:tcBorders>
          </w:tcPr>
          <w:p w14:paraId="09DA8C95" w14:textId="77777777" w:rsidR="00740FED" w:rsidRPr="006F5689" w:rsidRDefault="000479C8">
            <w:pPr>
              <w:rPr>
                <w:rFonts w:ascii="Arial" w:hAnsi="Arial" w:cs="Arial"/>
                <w:sz w:val="22"/>
                <w:szCs w:val="22"/>
              </w:rPr>
            </w:pPr>
            <w:r w:rsidRPr="006F5689">
              <w:rPr>
                <w:rFonts w:ascii="Arial" w:hAnsi="Arial" w:cs="Arial"/>
                <w:sz w:val="22"/>
                <w:szCs w:val="22"/>
              </w:rPr>
              <w:t>Our ref:  RLRJ/JS/MIDB</w:t>
            </w:r>
          </w:p>
        </w:tc>
        <w:tc>
          <w:tcPr>
            <w:tcW w:w="2821" w:type="dxa"/>
            <w:tcBorders>
              <w:top w:val="nil"/>
              <w:left w:val="nil"/>
              <w:bottom w:val="nil"/>
              <w:right w:val="nil"/>
            </w:tcBorders>
          </w:tcPr>
          <w:p w14:paraId="204FEA44"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34DAFB7D" w14:textId="77777777" w:rsidR="00740FED" w:rsidRPr="006F5689" w:rsidRDefault="00740FED" w:rsidP="000479C8">
            <w:pPr>
              <w:jc w:val="right"/>
              <w:rPr>
                <w:rFonts w:ascii="Arial" w:hAnsi="Arial" w:cs="Arial"/>
                <w:sz w:val="22"/>
                <w:szCs w:val="22"/>
              </w:rPr>
            </w:pPr>
            <w:r w:rsidRPr="006F5689">
              <w:rPr>
                <w:rFonts w:ascii="Arial" w:hAnsi="Arial" w:cs="Arial"/>
                <w:sz w:val="22"/>
                <w:szCs w:val="22"/>
              </w:rPr>
              <w:t>Tel: 0</w:t>
            </w:r>
            <w:r w:rsidR="000479C8" w:rsidRPr="006F5689">
              <w:rPr>
                <w:rFonts w:ascii="Arial" w:hAnsi="Arial" w:cs="Arial"/>
                <w:sz w:val="22"/>
                <w:szCs w:val="22"/>
              </w:rPr>
              <w:t>7980</w:t>
            </w:r>
            <w:r w:rsidRPr="006F5689">
              <w:rPr>
                <w:rFonts w:ascii="Arial" w:hAnsi="Arial" w:cs="Arial"/>
                <w:sz w:val="22"/>
                <w:szCs w:val="22"/>
              </w:rPr>
              <w:t xml:space="preserve"> </w:t>
            </w:r>
            <w:r w:rsidR="000479C8" w:rsidRPr="006F5689">
              <w:rPr>
                <w:rFonts w:ascii="Arial" w:hAnsi="Arial" w:cs="Arial"/>
                <w:sz w:val="22"/>
                <w:szCs w:val="22"/>
              </w:rPr>
              <w:t>785111</w:t>
            </w:r>
          </w:p>
          <w:p w14:paraId="4FEEB39D" w14:textId="77777777" w:rsidR="00E36B68" w:rsidRPr="006F5689" w:rsidRDefault="008E72B2" w:rsidP="008E72B2">
            <w:pPr>
              <w:ind w:left="-91" w:right="-290"/>
              <w:rPr>
                <w:rFonts w:ascii="Arial" w:hAnsi="Arial" w:cs="Arial"/>
                <w:sz w:val="22"/>
                <w:szCs w:val="22"/>
              </w:rPr>
            </w:pPr>
            <w:r w:rsidRPr="006F5689">
              <w:rPr>
                <w:rFonts w:ascii="Arial" w:hAnsi="Arial" w:cs="Arial"/>
                <w:sz w:val="22"/>
                <w:szCs w:val="22"/>
              </w:rPr>
              <w:t>Email: r</w:t>
            </w:r>
            <w:r w:rsidR="00E36B68" w:rsidRPr="006F5689">
              <w:rPr>
                <w:rFonts w:ascii="Arial" w:hAnsi="Arial" w:cs="Arial"/>
                <w:sz w:val="22"/>
                <w:szCs w:val="22"/>
              </w:rPr>
              <w:t>lrj@melverleyidb.org.uk</w:t>
            </w:r>
          </w:p>
        </w:tc>
      </w:tr>
      <w:tr w:rsidR="00740FED" w:rsidRPr="006F5689" w14:paraId="10589F07" w14:textId="77777777">
        <w:trPr>
          <w:jc w:val="center"/>
        </w:trPr>
        <w:tc>
          <w:tcPr>
            <w:tcW w:w="3369" w:type="dxa"/>
            <w:tcBorders>
              <w:top w:val="nil"/>
              <w:left w:val="nil"/>
              <w:bottom w:val="nil"/>
              <w:right w:val="nil"/>
            </w:tcBorders>
          </w:tcPr>
          <w:p w14:paraId="69E00F65" w14:textId="77777777" w:rsidR="00740FED" w:rsidRPr="006F5689" w:rsidRDefault="00740FED">
            <w:pPr>
              <w:rPr>
                <w:rFonts w:ascii="Arial" w:hAnsi="Arial" w:cs="Arial"/>
                <w:sz w:val="22"/>
                <w:szCs w:val="22"/>
              </w:rPr>
            </w:pPr>
          </w:p>
        </w:tc>
        <w:tc>
          <w:tcPr>
            <w:tcW w:w="2821" w:type="dxa"/>
            <w:tcBorders>
              <w:top w:val="nil"/>
              <w:left w:val="nil"/>
              <w:bottom w:val="nil"/>
              <w:right w:val="nil"/>
            </w:tcBorders>
          </w:tcPr>
          <w:p w14:paraId="53BB83D6"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5BBD8308" w14:textId="77777777" w:rsidR="00740FED" w:rsidRPr="006F5689" w:rsidRDefault="00740FED">
            <w:pPr>
              <w:jc w:val="right"/>
              <w:rPr>
                <w:rFonts w:ascii="Arial" w:hAnsi="Arial" w:cs="Arial"/>
                <w:sz w:val="22"/>
                <w:szCs w:val="22"/>
              </w:rPr>
            </w:pPr>
          </w:p>
        </w:tc>
      </w:tr>
      <w:tr w:rsidR="00740FED" w:rsidRPr="006F5689" w14:paraId="405ED663" w14:textId="77777777">
        <w:trPr>
          <w:jc w:val="center"/>
        </w:trPr>
        <w:tc>
          <w:tcPr>
            <w:tcW w:w="3369" w:type="dxa"/>
            <w:tcBorders>
              <w:top w:val="nil"/>
              <w:left w:val="nil"/>
              <w:bottom w:val="nil"/>
              <w:right w:val="nil"/>
            </w:tcBorders>
          </w:tcPr>
          <w:p w14:paraId="32D99035" w14:textId="37C78F90" w:rsidR="00740FED" w:rsidRPr="006F5689" w:rsidRDefault="00740FED" w:rsidP="007E3546">
            <w:pPr>
              <w:rPr>
                <w:rFonts w:ascii="Arial" w:hAnsi="Arial" w:cs="Arial"/>
                <w:sz w:val="22"/>
                <w:szCs w:val="22"/>
              </w:rPr>
            </w:pPr>
            <w:r w:rsidRPr="006F5689">
              <w:rPr>
                <w:rFonts w:ascii="Arial" w:hAnsi="Arial" w:cs="Arial"/>
                <w:sz w:val="22"/>
                <w:szCs w:val="22"/>
              </w:rPr>
              <w:t xml:space="preserve">Date:   </w:t>
            </w:r>
            <w:r w:rsidR="00902815">
              <w:rPr>
                <w:rFonts w:ascii="Arial" w:hAnsi="Arial" w:cs="Arial"/>
                <w:sz w:val="22"/>
                <w:szCs w:val="22"/>
              </w:rPr>
              <w:t>10</w:t>
            </w:r>
            <w:r w:rsidR="00066BF4">
              <w:rPr>
                <w:rFonts w:ascii="Arial" w:hAnsi="Arial" w:cs="Arial"/>
                <w:sz w:val="22"/>
                <w:szCs w:val="22"/>
              </w:rPr>
              <w:t xml:space="preserve"> </w:t>
            </w:r>
            <w:r w:rsidR="00902815">
              <w:rPr>
                <w:rFonts w:ascii="Arial" w:hAnsi="Arial" w:cs="Arial"/>
                <w:sz w:val="22"/>
                <w:szCs w:val="22"/>
              </w:rPr>
              <w:t>April 2025</w:t>
            </w:r>
          </w:p>
        </w:tc>
        <w:tc>
          <w:tcPr>
            <w:tcW w:w="2821" w:type="dxa"/>
            <w:tcBorders>
              <w:top w:val="nil"/>
              <w:left w:val="nil"/>
              <w:bottom w:val="nil"/>
              <w:right w:val="nil"/>
            </w:tcBorders>
          </w:tcPr>
          <w:p w14:paraId="5F7E11BA"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027AE98F" w14:textId="77777777" w:rsidR="00740FED" w:rsidRPr="006F5689" w:rsidRDefault="00740FED">
            <w:pPr>
              <w:jc w:val="right"/>
              <w:rPr>
                <w:rFonts w:ascii="Arial" w:hAnsi="Arial" w:cs="Arial"/>
                <w:sz w:val="22"/>
                <w:szCs w:val="22"/>
              </w:rPr>
            </w:pPr>
          </w:p>
        </w:tc>
      </w:tr>
    </w:tbl>
    <w:p w14:paraId="115359BB" w14:textId="77777777" w:rsidR="00740FED" w:rsidRPr="006F5689" w:rsidRDefault="00740FED">
      <w:pPr>
        <w:rPr>
          <w:rFonts w:ascii="Arial" w:hAnsi="Arial" w:cs="Arial"/>
          <w:b/>
          <w:bCs/>
          <w:sz w:val="22"/>
          <w:szCs w:val="22"/>
        </w:rPr>
      </w:pPr>
    </w:p>
    <w:p w14:paraId="45A6032C" w14:textId="0B12C2D8" w:rsidR="00BB3853" w:rsidRPr="006F5689" w:rsidRDefault="008D481C" w:rsidP="00C97E03">
      <w:pPr>
        <w:jc w:val="center"/>
        <w:rPr>
          <w:rFonts w:ascii="Arial" w:hAnsi="Arial" w:cs="Arial"/>
          <w:b/>
          <w:bCs/>
          <w:szCs w:val="24"/>
        </w:rPr>
      </w:pPr>
      <w:r>
        <w:rPr>
          <w:rFonts w:ascii="Arial" w:hAnsi="Arial" w:cs="Arial"/>
          <w:b/>
          <w:bCs/>
          <w:sz w:val="22"/>
          <w:szCs w:val="22"/>
        </w:rPr>
        <w:t>MINUTES OF</w:t>
      </w:r>
      <w:r w:rsidR="00740FED" w:rsidRPr="006F5689">
        <w:rPr>
          <w:rFonts w:ascii="Arial" w:hAnsi="Arial" w:cs="Arial"/>
          <w:b/>
          <w:bCs/>
          <w:szCs w:val="24"/>
        </w:rPr>
        <w:t xml:space="preserve"> MEETING </w:t>
      </w:r>
    </w:p>
    <w:p w14:paraId="0CD47738" w14:textId="77777777" w:rsidR="001A5959" w:rsidRPr="006F5689" w:rsidRDefault="00740FED" w:rsidP="00C97E03">
      <w:pPr>
        <w:jc w:val="center"/>
        <w:rPr>
          <w:rFonts w:ascii="Arial" w:hAnsi="Arial" w:cs="Arial"/>
          <w:b/>
          <w:szCs w:val="24"/>
        </w:rPr>
      </w:pPr>
      <w:r w:rsidRPr="006F5689">
        <w:rPr>
          <w:rFonts w:ascii="Arial" w:hAnsi="Arial" w:cs="Arial"/>
          <w:b/>
          <w:szCs w:val="24"/>
        </w:rPr>
        <w:t xml:space="preserve">HELD </w:t>
      </w:r>
      <w:r w:rsidR="001A5959" w:rsidRPr="006F5689">
        <w:rPr>
          <w:rFonts w:ascii="Arial" w:hAnsi="Arial" w:cs="Arial"/>
          <w:b/>
          <w:szCs w:val="24"/>
        </w:rPr>
        <w:t>AT KINNERLEY PARISH HALL</w:t>
      </w:r>
    </w:p>
    <w:p w14:paraId="4DEE56B7" w14:textId="3C17FC4E" w:rsidR="00740FED" w:rsidRPr="006F5689" w:rsidRDefault="00C97E03" w:rsidP="00C97E03">
      <w:pPr>
        <w:jc w:val="center"/>
        <w:rPr>
          <w:rFonts w:ascii="Arial" w:hAnsi="Arial" w:cs="Arial"/>
          <w:b/>
          <w:szCs w:val="24"/>
        </w:rPr>
      </w:pPr>
      <w:r w:rsidRPr="006F5689">
        <w:rPr>
          <w:rFonts w:ascii="Arial" w:hAnsi="Arial" w:cs="Arial"/>
          <w:b/>
          <w:szCs w:val="24"/>
        </w:rPr>
        <w:t>ON WEDNESDAY</w:t>
      </w:r>
      <w:r w:rsidR="001A5959" w:rsidRPr="006F5689">
        <w:rPr>
          <w:rFonts w:ascii="Arial" w:hAnsi="Arial" w:cs="Arial"/>
          <w:b/>
          <w:szCs w:val="24"/>
        </w:rPr>
        <w:t xml:space="preserve"> </w:t>
      </w:r>
      <w:r w:rsidR="00902815">
        <w:rPr>
          <w:rFonts w:ascii="Arial" w:hAnsi="Arial" w:cs="Arial"/>
          <w:b/>
          <w:szCs w:val="24"/>
        </w:rPr>
        <w:t>9 APRIL</w:t>
      </w:r>
      <w:r w:rsidR="00860AD4">
        <w:rPr>
          <w:rFonts w:ascii="Arial" w:hAnsi="Arial" w:cs="Arial"/>
          <w:b/>
          <w:szCs w:val="24"/>
        </w:rPr>
        <w:t xml:space="preserve"> 2025</w:t>
      </w:r>
      <w:r w:rsidRPr="006F5689">
        <w:rPr>
          <w:rFonts w:ascii="Arial" w:hAnsi="Arial" w:cs="Arial"/>
          <w:b/>
          <w:szCs w:val="24"/>
        </w:rPr>
        <w:t xml:space="preserve"> AT </w:t>
      </w:r>
      <w:r w:rsidR="005D3FF6" w:rsidRPr="006F5689">
        <w:rPr>
          <w:rFonts w:ascii="Arial" w:hAnsi="Arial" w:cs="Arial"/>
          <w:b/>
          <w:szCs w:val="24"/>
        </w:rPr>
        <w:t>7</w:t>
      </w:r>
      <w:r w:rsidRPr="006F5689">
        <w:rPr>
          <w:rFonts w:ascii="Arial" w:hAnsi="Arial" w:cs="Arial"/>
          <w:b/>
          <w:szCs w:val="24"/>
        </w:rPr>
        <w:t>:30 PM</w:t>
      </w:r>
    </w:p>
    <w:p w14:paraId="4B818D3C" w14:textId="77777777" w:rsidR="00425659" w:rsidRPr="006F5689" w:rsidRDefault="00425659" w:rsidP="00C97E03">
      <w:pPr>
        <w:jc w:val="center"/>
        <w:rPr>
          <w:rFonts w:ascii="Arial" w:hAnsi="Arial" w:cs="Arial"/>
          <w:caps/>
          <w:szCs w:val="24"/>
        </w:rPr>
      </w:pPr>
    </w:p>
    <w:p w14:paraId="44142012" w14:textId="77777777" w:rsidR="00740FED" w:rsidRPr="006F5689" w:rsidRDefault="00740FED">
      <w:pPr>
        <w:rPr>
          <w:rFonts w:ascii="Arial" w:hAnsi="Arial" w:cs="Arial"/>
          <w:sz w:val="22"/>
          <w:szCs w:val="22"/>
        </w:rPr>
      </w:pPr>
    </w:p>
    <w:p w14:paraId="531F343F" w14:textId="77777777" w:rsidR="00E85D85" w:rsidRPr="006F5689" w:rsidRDefault="00E85D85">
      <w:pPr>
        <w:ind w:firstLine="720"/>
        <w:rPr>
          <w:rFonts w:ascii="Arial" w:hAnsi="Arial" w:cs="Arial"/>
          <w:b/>
          <w:sz w:val="22"/>
          <w:szCs w:val="22"/>
        </w:rPr>
      </w:pPr>
    </w:p>
    <w:p w14:paraId="6F242954" w14:textId="77777777" w:rsidR="001958B2" w:rsidRPr="006F5689" w:rsidRDefault="00740FED">
      <w:pPr>
        <w:ind w:firstLine="720"/>
        <w:rPr>
          <w:rFonts w:ascii="Arial" w:hAnsi="Arial" w:cs="Arial"/>
          <w:b/>
          <w:sz w:val="22"/>
          <w:szCs w:val="22"/>
        </w:rPr>
      </w:pPr>
      <w:r w:rsidRPr="006F5689">
        <w:rPr>
          <w:rFonts w:ascii="Arial" w:hAnsi="Arial" w:cs="Arial"/>
          <w:b/>
          <w:sz w:val="22"/>
          <w:szCs w:val="22"/>
        </w:rPr>
        <w:t xml:space="preserve">Members </w:t>
      </w:r>
      <w:r w:rsidR="001958B2" w:rsidRPr="006F5689">
        <w:rPr>
          <w:rFonts w:ascii="Arial" w:hAnsi="Arial" w:cs="Arial"/>
          <w:b/>
          <w:sz w:val="22"/>
          <w:szCs w:val="22"/>
        </w:rPr>
        <w:t>Present:</w:t>
      </w:r>
    </w:p>
    <w:p w14:paraId="5952708D" w14:textId="77777777" w:rsidR="00740FED" w:rsidRPr="006F5689" w:rsidRDefault="00740FED">
      <w:pPr>
        <w:ind w:firstLine="720"/>
        <w:rPr>
          <w:rFonts w:ascii="Arial" w:hAnsi="Arial" w:cs="Arial"/>
          <w:sz w:val="22"/>
          <w:szCs w:val="22"/>
        </w:rPr>
      </w:pPr>
      <w:r w:rsidRPr="006F5689">
        <w:rPr>
          <w:rFonts w:ascii="Arial" w:hAnsi="Arial" w:cs="Arial"/>
          <w:sz w:val="22"/>
          <w:szCs w:val="22"/>
        </w:rPr>
        <w:tab/>
      </w:r>
    </w:p>
    <w:p w14:paraId="4AB4C6EF" w14:textId="2364E780" w:rsidR="00F6535A" w:rsidRPr="006F5689" w:rsidRDefault="00EF2A0C" w:rsidP="00C97E03">
      <w:pPr>
        <w:ind w:firstLine="720"/>
        <w:rPr>
          <w:rFonts w:ascii="Arial" w:hAnsi="Arial" w:cs="Arial"/>
          <w:sz w:val="22"/>
          <w:szCs w:val="22"/>
        </w:rPr>
      </w:pPr>
      <w:r w:rsidRPr="006F5689">
        <w:rPr>
          <w:rFonts w:ascii="Arial" w:hAnsi="Arial" w:cs="Arial"/>
          <w:sz w:val="22"/>
          <w:szCs w:val="22"/>
        </w:rPr>
        <w:t xml:space="preserve">B Cambidge </w:t>
      </w:r>
      <w:r w:rsidR="00A325AC">
        <w:rPr>
          <w:rFonts w:ascii="Arial" w:hAnsi="Arial" w:cs="Arial"/>
          <w:sz w:val="22"/>
          <w:szCs w:val="22"/>
        </w:rPr>
        <w:t>(Chairman)</w:t>
      </w:r>
    </w:p>
    <w:p w14:paraId="4EEF1BCE" w14:textId="38D86877" w:rsidR="00304BEF" w:rsidRDefault="00304BEF" w:rsidP="00C97E03">
      <w:pPr>
        <w:ind w:firstLine="720"/>
        <w:rPr>
          <w:rFonts w:ascii="Arial" w:hAnsi="Arial" w:cs="Arial"/>
          <w:sz w:val="22"/>
          <w:szCs w:val="22"/>
        </w:rPr>
      </w:pPr>
      <w:r w:rsidRPr="006F5689">
        <w:rPr>
          <w:rFonts w:ascii="Arial" w:hAnsi="Arial" w:cs="Arial"/>
          <w:sz w:val="22"/>
          <w:szCs w:val="22"/>
        </w:rPr>
        <w:t xml:space="preserve">B Edwards </w:t>
      </w:r>
      <w:r w:rsidR="00A325AC">
        <w:rPr>
          <w:rFonts w:ascii="Arial" w:hAnsi="Arial" w:cs="Arial"/>
          <w:sz w:val="22"/>
          <w:szCs w:val="22"/>
        </w:rPr>
        <w:t>(Vice Chairman)</w:t>
      </w:r>
    </w:p>
    <w:p w14:paraId="7CF6C066" w14:textId="526A6253" w:rsidR="00860AD4" w:rsidRDefault="00860AD4" w:rsidP="00C97E03">
      <w:pPr>
        <w:ind w:firstLine="720"/>
        <w:rPr>
          <w:rFonts w:ascii="Arial" w:hAnsi="Arial" w:cs="Arial"/>
          <w:sz w:val="22"/>
          <w:szCs w:val="22"/>
        </w:rPr>
      </w:pPr>
      <w:r>
        <w:rPr>
          <w:rFonts w:ascii="Arial" w:hAnsi="Arial" w:cs="Arial"/>
          <w:sz w:val="22"/>
          <w:szCs w:val="22"/>
        </w:rPr>
        <w:t>A Jones</w:t>
      </w:r>
    </w:p>
    <w:p w14:paraId="11502200" w14:textId="68CD43C6" w:rsidR="00860AD4" w:rsidRDefault="00860AD4" w:rsidP="00C97E03">
      <w:pPr>
        <w:ind w:firstLine="720"/>
        <w:rPr>
          <w:rFonts w:ascii="Arial" w:hAnsi="Arial" w:cs="Arial"/>
          <w:sz w:val="22"/>
          <w:szCs w:val="22"/>
        </w:rPr>
      </w:pPr>
      <w:r w:rsidRPr="006F5689">
        <w:rPr>
          <w:rFonts w:ascii="Arial" w:hAnsi="Arial" w:cs="Arial"/>
          <w:sz w:val="22"/>
          <w:szCs w:val="22"/>
        </w:rPr>
        <w:t>Mrs L Bennett</w:t>
      </w:r>
    </w:p>
    <w:p w14:paraId="64C35E80" w14:textId="360D3CA7" w:rsidR="0061395D" w:rsidRDefault="0061395D" w:rsidP="00C97E03">
      <w:pPr>
        <w:ind w:firstLine="720"/>
        <w:rPr>
          <w:rFonts w:ascii="Arial" w:hAnsi="Arial" w:cs="Arial"/>
          <w:sz w:val="22"/>
          <w:szCs w:val="22"/>
        </w:rPr>
      </w:pPr>
      <w:r w:rsidRPr="006F5689">
        <w:rPr>
          <w:rFonts w:ascii="Arial" w:hAnsi="Arial" w:cs="Arial"/>
          <w:sz w:val="22"/>
          <w:szCs w:val="22"/>
        </w:rPr>
        <w:t>C Green</w:t>
      </w:r>
    </w:p>
    <w:p w14:paraId="27C4A6D8" w14:textId="77777777" w:rsidR="00F26338" w:rsidRPr="006F5689" w:rsidRDefault="00F26338" w:rsidP="00C97E03">
      <w:pPr>
        <w:ind w:firstLine="720"/>
        <w:rPr>
          <w:rFonts w:ascii="Arial" w:hAnsi="Arial" w:cs="Arial"/>
          <w:sz w:val="22"/>
          <w:szCs w:val="22"/>
        </w:rPr>
      </w:pPr>
      <w:r w:rsidRPr="006F5689">
        <w:rPr>
          <w:rFonts w:ascii="Arial" w:hAnsi="Arial" w:cs="Arial"/>
          <w:sz w:val="22"/>
          <w:szCs w:val="22"/>
        </w:rPr>
        <w:t>R Jones (Clerk and Surveyor)</w:t>
      </w:r>
    </w:p>
    <w:p w14:paraId="3E416FE8" w14:textId="77777777" w:rsidR="00474154" w:rsidRPr="006F5689" w:rsidRDefault="00474154" w:rsidP="00474154">
      <w:pPr>
        <w:ind w:firstLine="720"/>
        <w:rPr>
          <w:rFonts w:ascii="Arial" w:hAnsi="Arial" w:cs="Arial"/>
          <w:sz w:val="22"/>
          <w:szCs w:val="22"/>
        </w:rPr>
      </w:pPr>
    </w:p>
    <w:p w14:paraId="6C66F29A" w14:textId="77777777" w:rsidR="0013061E" w:rsidRPr="006F5689" w:rsidRDefault="0013061E" w:rsidP="00474154">
      <w:pPr>
        <w:ind w:firstLine="720"/>
        <w:rPr>
          <w:rFonts w:ascii="Arial" w:hAnsi="Arial" w:cs="Arial"/>
          <w:sz w:val="22"/>
          <w:szCs w:val="22"/>
        </w:rPr>
      </w:pPr>
    </w:p>
    <w:tbl>
      <w:tblPr>
        <w:tblW w:w="9894" w:type="dxa"/>
        <w:tblInd w:w="738" w:type="dxa"/>
        <w:tblLayout w:type="fixed"/>
        <w:tblLook w:val="00A0" w:firstRow="1" w:lastRow="0" w:firstColumn="1" w:lastColumn="0" w:noHBand="0" w:noVBand="0"/>
      </w:tblPr>
      <w:tblGrid>
        <w:gridCol w:w="236"/>
        <w:gridCol w:w="9374"/>
        <w:gridCol w:w="284"/>
      </w:tblGrid>
      <w:tr w:rsidR="004F59B4" w:rsidRPr="006F5689" w14:paraId="3606F171" w14:textId="77777777" w:rsidTr="004F59B4">
        <w:tc>
          <w:tcPr>
            <w:tcW w:w="236" w:type="dxa"/>
          </w:tcPr>
          <w:p w14:paraId="11168C27" w14:textId="77777777" w:rsidR="00CA636C" w:rsidRPr="006F5689" w:rsidRDefault="00CA636C" w:rsidP="00CA636C">
            <w:pPr>
              <w:pStyle w:val="ListParagraph"/>
              <w:numPr>
                <w:ilvl w:val="0"/>
                <w:numId w:val="1"/>
              </w:numPr>
              <w:rPr>
                <w:rFonts w:ascii="Arial" w:hAnsi="Arial" w:cs="Arial"/>
                <w:b/>
                <w:sz w:val="22"/>
                <w:szCs w:val="22"/>
              </w:rPr>
            </w:pPr>
          </w:p>
        </w:tc>
        <w:tc>
          <w:tcPr>
            <w:tcW w:w="9658" w:type="dxa"/>
            <w:gridSpan w:val="2"/>
          </w:tcPr>
          <w:p w14:paraId="290B6AA4" w14:textId="292838D0" w:rsidR="00CA636C" w:rsidRPr="006F5689" w:rsidRDefault="00CA636C" w:rsidP="0061395D">
            <w:pPr>
              <w:rPr>
                <w:rFonts w:ascii="Arial" w:hAnsi="Arial" w:cs="Arial"/>
                <w:b/>
                <w:sz w:val="22"/>
                <w:szCs w:val="22"/>
              </w:rPr>
            </w:pPr>
            <w:r w:rsidRPr="006F5689">
              <w:rPr>
                <w:rFonts w:ascii="Arial" w:hAnsi="Arial" w:cs="Arial"/>
                <w:b/>
                <w:sz w:val="22"/>
                <w:szCs w:val="22"/>
              </w:rPr>
              <w:t>Apologies for Absence:</w:t>
            </w:r>
            <w:r w:rsidR="0061395D">
              <w:rPr>
                <w:rFonts w:ascii="Arial" w:hAnsi="Arial" w:cs="Arial"/>
                <w:b/>
                <w:sz w:val="22"/>
                <w:szCs w:val="22"/>
              </w:rPr>
              <w:t xml:space="preserve"> </w:t>
            </w:r>
          </w:p>
        </w:tc>
      </w:tr>
      <w:tr w:rsidR="004F59B4" w:rsidRPr="006F5689" w14:paraId="0198F62B" w14:textId="77777777" w:rsidTr="004F59B4">
        <w:tc>
          <w:tcPr>
            <w:tcW w:w="236" w:type="dxa"/>
          </w:tcPr>
          <w:p w14:paraId="43694A0D" w14:textId="77777777" w:rsidR="00CA636C" w:rsidRPr="006F5689" w:rsidRDefault="00CA636C" w:rsidP="00CA636C">
            <w:pPr>
              <w:pStyle w:val="ListParagraph"/>
              <w:ind w:left="360"/>
              <w:rPr>
                <w:rFonts w:ascii="Arial" w:hAnsi="Arial" w:cs="Arial"/>
                <w:b/>
                <w:sz w:val="22"/>
                <w:szCs w:val="22"/>
              </w:rPr>
            </w:pPr>
          </w:p>
        </w:tc>
        <w:tc>
          <w:tcPr>
            <w:tcW w:w="9658" w:type="dxa"/>
            <w:gridSpan w:val="2"/>
          </w:tcPr>
          <w:p w14:paraId="394AB1EF" w14:textId="77777777" w:rsidR="00CA636C" w:rsidRPr="006F5689" w:rsidRDefault="00CA636C" w:rsidP="00896D69">
            <w:pPr>
              <w:rPr>
                <w:rFonts w:ascii="Arial" w:hAnsi="Arial" w:cs="Arial"/>
                <w:b/>
                <w:sz w:val="22"/>
                <w:szCs w:val="22"/>
              </w:rPr>
            </w:pPr>
          </w:p>
        </w:tc>
      </w:tr>
      <w:tr w:rsidR="004F59B4" w:rsidRPr="006F5689" w14:paraId="3C33D8DD" w14:textId="77777777" w:rsidTr="004F59B4">
        <w:tc>
          <w:tcPr>
            <w:tcW w:w="236" w:type="dxa"/>
          </w:tcPr>
          <w:p w14:paraId="13831281" w14:textId="77777777" w:rsidR="00CA636C" w:rsidRPr="006F5689" w:rsidRDefault="00CA636C" w:rsidP="005A0C78">
            <w:pPr>
              <w:pStyle w:val="ListParagraph"/>
              <w:numPr>
                <w:ilvl w:val="0"/>
                <w:numId w:val="2"/>
              </w:numPr>
              <w:rPr>
                <w:rFonts w:ascii="Arial" w:hAnsi="Arial" w:cs="Arial"/>
                <w:b/>
                <w:sz w:val="22"/>
                <w:szCs w:val="22"/>
              </w:rPr>
            </w:pPr>
          </w:p>
        </w:tc>
        <w:tc>
          <w:tcPr>
            <w:tcW w:w="9658" w:type="dxa"/>
            <w:gridSpan w:val="2"/>
          </w:tcPr>
          <w:p w14:paraId="26699989" w14:textId="32311A13" w:rsidR="00CA636C" w:rsidRPr="006F5689" w:rsidRDefault="00CA636C" w:rsidP="00215162">
            <w:pPr>
              <w:rPr>
                <w:rFonts w:ascii="Arial" w:hAnsi="Arial" w:cs="Arial"/>
                <w:b/>
                <w:sz w:val="22"/>
                <w:szCs w:val="22"/>
              </w:rPr>
            </w:pPr>
            <w:r w:rsidRPr="006F5689">
              <w:rPr>
                <w:rFonts w:ascii="Arial" w:hAnsi="Arial" w:cs="Arial"/>
                <w:sz w:val="22"/>
                <w:szCs w:val="22"/>
              </w:rPr>
              <w:t>These were received from</w:t>
            </w:r>
            <w:r w:rsidR="0061395D">
              <w:rPr>
                <w:rFonts w:ascii="Arial" w:hAnsi="Arial" w:cs="Arial"/>
                <w:sz w:val="22"/>
                <w:szCs w:val="22"/>
              </w:rPr>
              <w:t xml:space="preserve"> </w:t>
            </w:r>
            <w:r w:rsidR="0061395D" w:rsidRPr="0061395D">
              <w:rPr>
                <w:rFonts w:ascii="Arial" w:hAnsi="Arial" w:cs="Arial"/>
                <w:sz w:val="22"/>
                <w:szCs w:val="22"/>
              </w:rPr>
              <w:t>A Kynaston, R Lloyd</w:t>
            </w:r>
            <w:r w:rsidR="0061395D">
              <w:rPr>
                <w:rFonts w:ascii="Arial" w:hAnsi="Arial" w:cs="Arial"/>
                <w:sz w:val="22"/>
                <w:szCs w:val="22"/>
              </w:rPr>
              <w:t xml:space="preserve">, </w:t>
            </w:r>
            <w:r w:rsidR="0061395D" w:rsidRPr="006F5689">
              <w:rPr>
                <w:rFonts w:ascii="Arial" w:hAnsi="Arial" w:cs="Arial"/>
                <w:sz w:val="22"/>
                <w:szCs w:val="22"/>
              </w:rPr>
              <w:t>D Ward</w:t>
            </w:r>
            <w:r w:rsidR="0061395D">
              <w:rPr>
                <w:rFonts w:ascii="Arial" w:hAnsi="Arial" w:cs="Arial"/>
                <w:sz w:val="22"/>
                <w:szCs w:val="22"/>
              </w:rPr>
              <w:t>.</w:t>
            </w:r>
          </w:p>
        </w:tc>
      </w:tr>
      <w:tr w:rsidR="004F59B4" w:rsidRPr="006F5689" w14:paraId="7A4C758E" w14:textId="77777777" w:rsidTr="004F59B4">
        <w:tc>
          <w:tcPr>
            <w:tcW w:w="236" w:type="dxa"/>
          </w:tcPr>
          <w:p w14:paraId="373A957F" w14:textId="77777777" w:rsidR="00CA636C" w:rsidRPr="006F5689" w:rsidRDefault="00CA636C" w:rsidP="00CA636C">
            <w:pPr>
              <w:pStyle w:val="ListParagraph"/>
              <w:ind w:left="360"/>
              <w:rPr>
                <w:rFonts w:ascii="Arial" w:hAnsi="Arial" w:cs="Arial"/>
                <w:b/>
                <w:sz w:val="22"/>
                <w:szCs w:val="22"/>
              </w:rPr>
            </w:pPr>
          </w:p>
        </w:tc>
        <w:tc>
          <w:tcPr>
            <w:tcW w:w="9658" w:type="dxa"/>
            <w:gridSpan w:val="2"/>
          </w:tcPr>
          <w:p w14:paraId="5D860A78" w14:textId="77777777" w:rsidR="00CA636C" w:rsidRPr="006F5689" w:rsidRDefault="00CA636C" w:rsidP="00896D69">
            <w:pPr>
              <w:rPr>
                <w:rFonts w:ascii="Arial" w:hAnsi="Arial" w:cs="Arial"/>
                <w:b/>
                <w:sz w:val="22"/>
                <w:szCs w:val="22"/>
              </w:rPr>
            </w:pPr>
          </w:p>
        </w:tc>
      </w:tr>
      <w:tr w:rsidR="004F59B4" w:rsidRPr="006F5689" w14:paraId="5E38297C" w14:textId="77777777" w:rsidTr="004F59B4">
        <w:tc>
          <w:tcPr>
            <w:tcW w:w="236" w:type="dxa"/>
          </w:tcPr>
          <w:p w14:paraId="4475FEE6" w14:textId="77777777" w:rsidR="00740FED" w:rsidRPr="006F5689" w:rsidRDefault="00740FED" w:rsidP="00A40457">
            <w:pPr>
              <w:pStyle w:val="ListParagraph"/>
              <w:numPr>
                <w:ilvl w:val="0"/>
                <w:numId w:val="1"/>
              </w:numPr>
              <w:rPr>
                <w:rFonts w:ascii="Arial" w:hAnsi="Arial" w:cs="Arial"/>
                <w:b/>
                <w:sz w:val="22"/>
                <w:szCs w:val="22"/>
              </w:rPr>
            </w:pPr>
          </w:p>
        </w:tc>
        <w:tc>
          <w:tcPr>
            <w:tcW w:w="9658" w:type="dxa"/>
            <w:gridSpan w:val="2"/>
          </w:tcPr>
          <w:p w14:paraId="7DC08841" w14:textId="5152BDEF" w:rsidR="00740FED" w:rsidRPr="006F5689" w:rsidRDefault="00304BEF" w:rsidP="00896D69">
            <w:pPr>
              <w:rPr>
                <w:rFonts w:ascii="Arial" w:hAnsi="Arial" w:cs="Arial"/>
                <w:b/>
                <w:sz w:val="22"/>
                <w:szCs w:val="22"/>
              </w:rPr>
            </w:pPr>
            <w:r w:rsidRPr="006F5689">
              <w:rPr>
                <w:rFonts w:ascii="Arial" w:hAnsi="Arial" w:cs="Arial"/>
                <w:b/>
                <w:sz w:val="22"/>
                <w:szCs w:val="22"/>
              </w:rPr>
              <w:t xml:space="preserve">To Approve the </w:t>
            </w:r>
            <w:r w:rsidR="00A55D03" w:rsidRPr="006F5689">
              <w:rPr>
                <w:rFonts w:ascii="Arial" w:hAnsi="Arial" w:cs="Arial"/>
                <w:b/>
                <w:sz w:val="22"/>
                <w:szCs w:val="22"/>
              </w:rPr>
              <w:t>Minutes of the</w:t>
            </w:r>
            <w:r w:rsidR="00CC25B3" w:rsidRPr="006F5689">
              <w:rPr>
                <w:rFonts w:ascii="Arial" w:hAnsi="Arial" w:cs="Arial"/>
                <w:b/>
                <w:sz w:val="22"/>
                <w:szCs w:val="22"/>
              </w:rPr>
              <w:t xml:space="preserve"> </w:t>
            </w:r>
            <w:r w:rsidR="00A55D03" w:rsidRPr="006F5689">
              <w:rPr>
                <w:rFonts w:ascii="Arial" w:hAnsi="Arial" w:cs="Arial"/>
                <w:b/>
                <w:sz w:val="22"/>
                <w:szCs w:val="22"/>
              </w:rPr>
              <w:t>Meeting held</w:t>
            </w:r>
            <w:r w:rsidRPr="006F5689">
              <w:rPr>
                <w:rFonts w:ascii="Arial" w:hAnsi="Arial" w:cs="Arial"/>
                <w:b/>
                <w:sz w:val="22"/>
                <w:szCs w:val="22"/>
              </w:rPr>
              <w:t xml:space="preserve"> on </w:t>
            </w:r>
            <w:r w:rsidR="00366C02">
              <w:rPr>
                <w:rFonts w:ascii="Arial" w:hAnsi="Arial" w:cs="Arial"/>
                <w:b/>
                <w:sz w:val="22"/>
                <w:szCs w:val="22"/>
              </w:rPr>
              <w:t>22 January 2025</w:t>
            </w:r>
          </w:p>
        </w:tc>
      </w:tr>
      <w:tr w:rsidR="004F59B4" w:rsidRPr="006F5689" w14:paraId="23AF9A9F" w14:textId="77777777" w:rsidTr="004F59B4">
        <w:tc>
          <w:tcPr>
            <w:tcW w:w="236" w:type="dxa"/>
          </w:tcPr>
          <w:p w14:paraId="2B9C6E43" w14:textId="77777777" w:rsidR="00740FED" w:rsidRPr="006F5689" w:rsidRDefault="00740FED">
            <w:pPr>
              <w:rPr>
                <w:rFonts w:ascii="Arial" w:hAnsi="Arial" w:cs="Arial"/>
                <w:b/>
                <w:sz w:val="22"/>
                <w:szCs w:val="22"/>
              </w:rPr>
            </w:pPr>
          </w:p>
        </w:tc>
        <w:tc>
          <w:tcPr>
            <w:tcW w:w="9658" w:type="dxa"/>
            <w:gridSpan w:val="2"/>
          </w:tcPr>
          <w:p w14:paraId="2B3ECF9E" w14:textId="77777777" w:rsidR="00740FED" w:rsidRPr="006F5689" w:rsidRDefault="00740FED">
            <w:pPr>
              <w:rPr>
                <w:rFonts w:ascii="Arial" w:hAnsi="Arial" w:cs="Arial"/>
                <w:b/>
                <w:sz w:val="22"/>
                <w:szCs w:val="22"/>
              </w:rPr>
            </w:pPr>
          </w:p>
        </w:tc>
      </w:tr>
      <w:tr w:rsidR="004F59B4" w:rsidRPr="006F5689" w14:paraId="3E965139" w14:textId="77777777" w:rsidTr="004F59B4">
        <w:tc>
          <w:tcPr>
            <w:tcW w:w="236" w:type="dxa"/>
          </w:tcPr>
          <w:p w14:paraId="22CB7E69" w14:textId="77777777" w:rsidR="00740FED" w:rsidRPr="006F5689" w:rsidRDefault="00740FED" w:rsidP="005A0C78">
            <w:pPr>
              <w:pStyle w:val="ListParagraph"/>
              <w:numPr>
                <w:ilvl w:val="0"/>
                <w:numId w:val="4"/>
              </w:numPr>
              <w:rPr>
                <w:rFonts w:ascii="Arial" w:hAnsi="Arial" w:cs="Arial"/>
                <w:b/>
                <w:sz w:val="22"/>
                <w:szCs w:val="22"/>
              </w:rPr>
            </w:pPr>
          </w:p>
        </w:tc>
        <w:tc>
          <w:tcPr>
            <w:tcW w:w="9658" w:type="dxa"/>
            <w:gridSpan w:val="2"/>
          </w:tcPr>
          <w:p w14:paraId="73BD41E8" w14:textId="15787F64" w:rsidR="001958B2" w:rsidRPr="006F5689" w:rsidRDefault="00121B73" w:rsidP="00880E92">
            <w:pPr>
              <w:jc w:val="both"/>
              <w:rPr>
                <w:rFonts w:ascii="Arial" w:hAnsi="Arial" w:cs="Arial"/>
                <w:sz w:val="22"/>
                <w:szCs w:val="22"/>
              </w:rPr>
            </w:pPr>
            <w:r w:rsidRPr="006F5689">
              <w:rPr>
                <w:rFonts w:ascii="Arial" w:hAnsi="Arial" w:cs="Arial"/>
                <w:sz w:val="22"/>
                <w:szCs w:val="22"/>
              </w:rPr>
              <w:t>These were approved</w:t>
            </w:r>
            <w:r w:rsidR="00035ABE" w:rsidRPr="006F5689">
              <w:rPr>
                <w:rFonts w:ascii="Arial" w:hAnsi="Arial" w:cs="Arial"/>
                <w:sz w:val="22"/>
                <w:szCs w:val="22"/>
              </w:rPr>
              <w:t xml:space="preserve"> by the Board and signed by the Chairman</w:t>
            </w:r>
            <w:r w:rsidR="009D4E0C" w:rsidRPr="006F5689">
              <w:rPr>
                <w:rFonts w:ascii="Arial" w:hAnsi="Arial" w:cs="Arial"/>
                <w:sz w:val="22"/>
                <w:szCs w:val="22"/>
              </w:rPr>
              <w:t>.</w:t>
            </w:r>
          </w:p>
        </w:tc>
      </w:tr>
      <w:tr w:rsidR="004F59B4" w:rsidRPr="006F5689" w14:paraId="4556DACE" w14:textId="77777777" w:rsidTr="004F59B4">
        <w:tc>
          <w:tcPr>
            <w:tcW w:w="236" w:type="dxa"/>
          </w:tcPr>
          <w:p w14:paraId="27B6DFEF" w14:textId="77777777" w:rsidR="00740FED" w:rsidRPr="006F5689" w:rsidRDefault="00740FED">
            <w:pPr>
              <w:rPr>
                <w:rFonts w:ascii="Arial" w:hAnsi="Arial" w:cs="Arial"/>
                <w:b/>
                <w:sz w:val="22"/>
                <w:szCs w:val="22"/>
              </w:rPr>
            </w:pPr>
          </w:p>
        </w:tc>
        <w:tc>
          <w:tcPr>
            <w:tcW w:w="9658" w:type="dxa"/>
            <w:gridSpan w:val="2"/>
          </w:tcPr>
          <w:p w14:paraId="2DB9A0B4" w14:textId="77777777" w:rsidR="00740FED" w:rsidRPr="006F5689" w:rsidRDefault="00740FED" w:rsidP="00A43FC8">
            <w:pPr>
              <w:jc w:val="both"/>
              <w:rPr>
                <w:rFonts w:ascii="Arial" w:hAnsi="Arial" w:cs="Arial"/>
                <w:sz w:val="22"/>
                <w:szCs w:val="22"/>
              </w:rPr>
            </w:pPr>
          </w:p>
        </w:tc>
      </w:tr>
      <w:tr w:rsidR="004F59B4" w:rsidRPr="006F5689" w14:paraId="2958F1A7" w14:textId="77777777" w:rsidTr="004F59B4">
        <w:tc>
          <w:tcPr>
            <w:tcW w:w="236" w:type="dxa"/>
          </w:tcPr>
          <w:p w14:paraId="3014DA44" w14:textId="77777777" w:rsidR="00740FED" w:rsidRPr="006F5689" w:rsidRDefault="00740FED" w:rsidP="00A40457">
            <w:pPr>
              <w:pStyle w:val="ListParagraph"/>
              <w:numPr>
                <w:ilvl w:val="0"/>
                <w:numId w:val="1"/>
              </w:numPr>
              <w:rPr>
                <w:rFonts w:ascii="Arial" w:hAnsi="Arial" w:cs="Arial"/>
                <w:b/>
                <w:sz w:val="22"/>
                <w:szCs w:val="22"/>
              </w:rPr>
            </w:pPr>
          </w:p>
        </w:tc>
        <w:tc>
          <w:tcPr>
            <w:tcW w:w="9658" w:type="dxa"/>
            <w:gridSpan w:val="2"/>
          </w:tcPr>
          <w:p w14:paraId="2B063CD8" w14:textId="77777777" w:rsidR="00740FED" w:rsidRPr="006F5689" w:rsidRDefault="000479C8" w:rsidP="00A43FC8">
            <w:pPr>
              <w:jc w:val="both"/>
              <w:rPr>
                <w:rFonts w:ascii="Arial" w:hAnsi="Arial" w:cs="Arial"/>
                <w:b/>
                <w:sz w:val="22"/>
                <w:szCs w:val="22"/>
              </w:rPr>
            </w:pPr>
            <w:r w:rsidRPr="006F5689">
              <w:rPr>
                <w:rFonts w:ascii="Arial" w:hAnsi="Arial" w:cs="Arial"/>
                <w:b/>
                <w:sz w:val="22"/>
                <w:szCs w:val="22"/>
              </w:rPr>
              <w:t>Matters arising</w:t>
            </w:r>
          </w:p>
        </w:tc>
      </w:tr>
      <w:tr w:rsidR="004F59B4" w:rsidRPr="006F5689" w14:paraId="3C2B06A8" w14:textId="77777777" w:rsidTr="004F59B4">
        <w:tc>
          <w:tcPr>
            <w:tcW w:w="236" w:type="dxa"/>
          </w:tcPr>
          <w:p w14:paraId="543B5C93" w14:textId="77777777" w:rsidR="00740FED" w:rsidRPr="006F5689" w:rsidRDefault="00740FED">
            <w:pPr>
              <w:rPr>
                <w:rFonts w:ascii="Arial" w:hAnsi="Arial" w:cs="Arial"/>
                <w:b/>
                <w:sz w:val="22"/>
                <w:szCs w:val="22"/>
              </w:rPr>
            </w:pPr>
          </w:p>
        </w:tc>
        <w:tc>
          <w:tcPr>
            <w:tcW w:w="9658" w:type="dxa"/>
            <w:gridSpan w:val="2"/>
          </w:tcPr>
          <w:p w14:paraId="045B4321" w14:textId="77777777" w:rsidR="00740FED" w:rsidRPr="006F5689" w:rsidRDefault="00740FED" w:rsidP="00A43FC8">
            <w:pPr>
              <w:jc w:val="both"/>
              <w:rPr>
                <w:rFonts w:ascii="Arial" w:hAnsi="Arial" w:cs="Arial"/>
                <w:b/>
                <w:sz w:val="22"/>
                <w:szCs w:val="22"/>
              </w:rPr>
            </w:pPr>
          </w:p>
        </w:tc>
      </w:tr>
      <w:tr w:rsidR="004F59B4" w:rsidRPr="006F5689" w14:paraId="02E0BD81" w14:textId="77777777" w:rsidTr="004F59B4">
        <w:tc>
          <w:tcPr>
            <w:tcW w:w="236" w:type="dxa"/>
          </w:tcPr>
          <w:p w14:paraId="59AB2150" w14:textId="77777777" w:rsidR="008D69FF" w:rsidRPr="006F5689" w:rsidRDefault="008D69FF" w:rsidP="005A0C78">
            <w:pPr>
              <w:pStyle w:val="ListParagraph"/>
              <w:numPr>
                <w:ilvl w:val="0"/>
                <w:numId w:val="3"/>
              </w:numPr>
              <w:rPr>
                <w:rFonts w:ascii="Arial" w:hAnsi="Arial" w:cs="Arial"/>
                <w:b/>
                <w:sz w:val="22"/>
                <w:szCs w:val="22"/>
              </w:rPr>
            </w:pPr>
          </w:p>
        </w:tc>
        <w:tc>
          <w:tcPr>
            <w:tcW w:w="9658" w:type="dxa"/>
            <w:gridSpan w:val="2"/>
          </w:tcPr>
          <w:p w14:paraId="1529E271" w14:textId="280BE5D3" w:rsidR="004919D6" w:rsidRPr="006F5689" w:rsidRDefault="00913A2B" w:rsidP="00BA3DEE">
            <w:pPr>
              <w:jc w:val="both"/>
              <w:rPr>
                <w:rFonts w:ascii="Arial" w:hAnsi="Arial" w:cs="Arial"/>
                <w:sz w:val="22"/>
                <w:szCs w:val="22"/>
              </w:rPr>
            </w:pPr>
            <w:r>
              <w:rPr>
                <w:rFonts w:ascii="Arial" w:hAnsi="Arial" w:cs="Arial"/>
                <w:sz w:val="22"/>
                <w:szCs w:val="22"/>
              </w:rPr>
              <w:t>The Clerk reported that he had not as yet updated the Policy Statement, which was referred to in the previous minutes; this would be done prior to the next meeting.</w:t>
            </w:r>
          </w:p>
        </w:tc>
      </w:tr>
      <w:tr w:rsidR="004F59B4" w:rsidRPr="006F5689" w14:paraId="3BA5C400" w14:textId="77777777" w:rsidTr="004F59B4">
        <w:tc>
          <w:tcPr>
            <w:tcW w:w="236" w:type="dxa"/>
          </w:tcPr>
          <w:p w14:paraId="68C49E73" w14:textId="77777777" w:rsidR="00727688" w:rsidRPr="006F5689" w:rsidRDefault="00727688">
            <w:pPr>
              <w:rPr>
                <w:rFonts w:ascii="Arial" w:hAnsi="Arial" w:cs="Arial"/>
                <w:b/>
                <w:sz w:val="22"/>
                <w:szCs w:val="22"/>
              </w:rPr>
            </w:pPr>
          </w:p>
        </w:tc>
        <w:tc>
          <w:tcPr>
            <w:tcW w:w="9658" w:type="dxa"/>
            <w:gridSpan w:val="2"/>
          </w:tcPr>
          <w:p w14:paraId="59FF8BDF" w14:textId="77777777" w:rsidR="00A8042B" w:rsidRPr="006F5689" w:rsidRDefault="00A8042B" w:rsidP="00A43FC8">
            <w:pPr>
              <w:jc w:val="both"/>
              <w:rPr>
                <w:rFonts w:ascii="Arial" w:hAnsi="Arial" w:cs="Arial"/>
                <w:sz w:val="22"/>
                <w:szCs w:val="22"/>
              </w:rPr>
            </w:pPr>
          </w:p>
        </w:tc>
      </w:tr>
      <w:tr w:rsidR="004F59B4" w:rsidRPr="006F5689" w14:paraId="25A3ACAA" w14:textId="77777777" w:rsidTr="004F59B4">
        <w:tc>
          <w:tcPr>
            <w:tcW w:w="236" w:type="dxa"/>
          </w:tcPr>
          <w:p w14:paraId="6CB9FF7F" w14:textId="77777777" w:rsidR="00913A2B" w:rsidRPr="006F5689" w:rsidRDefault="00913A2B" w:rsidP="005A0C78">
            <w:pPr>
              <w:pStyle w:val="ListParagraph"/>
              <w:numPr>
                <w:ilvl w:val="0"/>
                <w:numId w:val="3"/>
              </w:numPr>
              <w:rPr>
                <w:rFonts w:ascii="Arial" w:hAnsi="Arial" w:cs="Arial"/>
                <w:b/>
                <w:sz w:val="22"/>
                <w:szCs w:val="22"/>
              </w:rPr>
            </w:pPr>
          </w:p>
        </w:tc>
        <w:tc>
          <w:tcPr>
            <w:tcW w:w="9658" w:type="dxa"/>
            <w:gridSpan w:val="2"/>
          </w:tcPr>
          <w:p w14:paraId="368BA0C6" w14:textId="3DE7EA61" w:rsidR="00913A2B" w:rsidRPr="006F5689" w:rsidRDefault="00913A2B" w:rsidP="00A43FC8">
            <w:pPr>
              <w:jc w:val="both"/>
              <w:rPr>
                <w:rFonts w:ascii="Arial" w:hAnsi="Arial" w:cs="Arial"/>
                <w:sz w:val="22"/>
                <w:szCs w:val="22"/>
              </w:rPr>
            </w:pPr>
            <w:r>
              <w:rPr>
                <w:rFonts w:ascii="Arial" w:hAnsi="Arial" w:cs="Arial"/>
                <w:sz w:val="22"/>
                <w:szCs w:val="22"/>
              </w:rPr>
              <w:t xml:space="preserve">Members reported that the consultation period for </w:t>
            </w:r>
            <w:r w:rsidR="0074408E">
              <w:rPr>
                <w:rFonts w:ascii="Arial" w:hAnsi="Arial" w:cs="Arial"/>
                <w:sz w:val="22"/>
                <w:szCs w:val="22"/>
              </w:rPr>
              <w:t>Vyrnwy to Frankton</w:t>
            </w:r>
            <w:r w:rsidR="004B5A3F">
              <w:rPr>
                <w:rFonts w:ascii="Arial" w:hAnsi="Arial" w:cs="Arial"/>
                <w:sz w:val="22"/>
                <w:szCs w:val="22"/>
              </w:rPr>
              <w:t xml:space="preserve"> 1</w:t>
            </w:r>
            <w:r>
              <w:rPr>
                <w:rFonts w:ascii="Arial" w:hAnsi="Arial" w:cs="Arial"/>
                <w:sz w:val="22"/>
                <w:szCs w:val="22"/>
              </w:rPr>
              <w:t>32</w:t>
            </w:r>
            <w:r w:rsidR="00E2408E">
              <w:rPr>
                <w:rFonts w:ascii="Arial" w:hAnsi="Arial" w:cs="Arial"/>
                <w:sz w:val="22"/>
                <w:szCs w:val="22"/>
              </w:rPr>
              <w:t> </w:t>
            </w:r>
            <w:r>
              <w:rPr>
                <w:rFonts w:ascii="Arial" w:hAnsi="Arial" w:cs="Arial"/>
                <w:sz w:val="22"/>
                <w:szCs w:val="22"/>
              </w:rPr>
              <w:t>kV overhead line</w:t>
            </w:r>
            <w:r w:rsidR="00E2408E">
              <w:rPr>
                <w:rFonts w:ascii="Arial" w:hAnsi="Arial" w:cs="Arial"/>
                <w:sz w:val="22"/>
                <w:szCs w:val="22"/>
              </w:rPr>
              <w:t>,</w:t>
            </w:r>
            <w:r>
              <w:rPr>
                <w:rFonts w:ascii="Arial" w:hAnsi="Arial" w:cs="Arial"/>
                <w:sz w:val="22"/>
                <w:szCs w:val="22"/>
              </w:rPr>
              <w:t xml:space="preserve"> close</w:t>
            </w:r>
            <w:r w:rsidR="0074408E">
              <w:rPr>
                <w:rFonts w:ascii="Arial" w:hAnsi="Arial" w:cs="Arial"/>
                <w:sz w:val="22"/>
                <w:szCs w:val="22"/>
              </w:rPr>
              <w:t xml:space="preserve">s </w:t>
            </w:r>
            <w:r>
              <w:rPr>
                <w:rFonts w:ascii="Arial" w:hAnsi="Arial" w:cs="Arial"/>
                <w:sz w:val="22"/>
                <w:szCs w:val="22"/>
              </w:rPr>
              <w:t xml:space="preserve">on </w:t>
            </w:r>
            <w:r w:rsidR="0074408E">
              <w:rPr>
                <w:rFonts w:ascii="Arial" w:hAnsi="Arial" w:cs="Arial"/>
                <w:sz w:val="22"/>
                <w:szCs w:val="22"/>
              </w:rPr>
              <w:t>April</w:t>
            </w:r>
            <w:r w:rsidR="004F59B4">
              <w:rPr>
                <w:rFonts w:ascii="Arial" w:hAnsi="Arial" w:cs="Arial"/>
                <w:sz w:val="22"/>
                <w:szCs w:val="22"/>
              </w:rPr>
              <w:t>16.</w:t>
            </w:r>
            <w:r>
              <w:rPr>
                <w:rFonts w:ascii="Arial" w:hAnsi="Arial" w:cs="Arial"/>
                <w:sz w:val="22"/>
                <w:szCs w:val="22"/>
              </w:rPr>
              <w:t xml:space="preserve"> </w:t>
            </w:r>
            <w:r w:rsidR="00E2408E">
              <w:rPr>
                <w:rFonts w:ascii="Arial" w:hAnsi="Arial" w:cs="Arial"/>
                <w:sz w:val="22"/>
                <w:szCs w:val="22"/>
              </w:rPr>
              <w:t xml:space="preserve">Board </w:t>
            </w:r>
            <w:r>
              <w:rPr>
                <w:rFonts w:ascii="Arial" w:hAnsi="Arial" w:cs="Arial"/>
                <w:sz w:val="22"/>
                <w:szCs w:val="22"/>
              </w:rPr>
              <w:t xml:space="preserve">members requested that the Clerk make an official submission regarding the need for </w:t>
            </w:r>
            <w:r w:rsidR="00E2408E">
              <w:rPr>
                <w:rFonts w:ascii="Arial" w:hAnsi="Arial" w:cs="Arial"/>
                <w:sz w:val="22"/>
                <w:szCs w:val="22"/>
              </w:rPr>
              <w:t xml:space="preserve">a </w:t>
            </w:r>
            <w:r>
              <w:rPr>
                <w:rFonts w:ascii="Arial" w:hAnsi="Arial" w:cs="Arial"/>
                <w:sz w:val="22"/>
                <w:szCs w:val="22"/>
              </w:rPr>
              <w:t xml:space="preserve">10 m working width </w:t>
            </w:r>
            <w:r w:rsidR="00E2408E">
              <w:rPr>
                <w:rFonts w:ascii="Arial" w:hAnsi="Arial" w:cs="Arial"/>
                <w:sz w:val="22"/>
                <w:szCs w:val="22"/>
              </w:rPr>
              <w:t>berm</w:t>
            </w:r>
            <w:r>
              <w:rPr>
                <w:rFonts w:ascii="Arial" w:hAnsi="Arial" w:cs="Arial"/>
                <w:sz w:val="22"/>
                <w:szCs w:val="22"/>
              </w:rPr>
              <w:t xml:space="preserve"> between pylons and watercourses, the impact of drainage by the construction of the pylons and the need for drainage issues to be rectified.</w:t>
            </w:r>
          </w:p>
        </w:tc>
      </w:tr>
      <w:tr w:rsidR="004F59B4" w:rsidRPr="006F5689" w14:paraId="193F23DB" w14:textId="77777777" w:rsidTr="004F59B4">
        <w:tc>
          <w:tcPr>
            <w:tcW w:w="236" w:type="dxa"/>
          </w:tcPr>
          <w:p w14:paraId="78AD3319" w14:textId="77777777" w:rsidR="00913A2B" w:rsidRPr="006F5689" w:rsidRDefault="00913A2B">
            <w:pPr>
              <w:rPr>
                <w:rFonts w:ascii="Arial" w:hAnsi="Arial" w:cs="Arial"/>
                <w:b/>
                <w:sz w:val="22"/>
                <w:szCs w:val="22"/>
              </w:rPr>
            </w:pPr>
          </w:p>
        </w:tc>
        <w:tc>
          <w:tcPr>
            <w:tcW w:w="9658" w:type="dxa"/>
            <w:gridSpan w:val="2"/>
          </w:tcPr>
          <w:p w14:paraId="278E4D7B" w14:textId="77777777" w:rsidR="00913A2B" w:rsidRPr="006F5689" w:rsidRDefault="00913A2B" w:rsidP="00A43FC8">
            <w:pPr>
              <w:jc w:val="both"/>
              <w:rPr>
                <w:rFonts w:ascii="Arial" w:hAnsi="Arial" w:cs="Arial"/>
                <w:sz w:val="22"/>
                <w:szCs w:val="22"/>
              </w:rPr>
            </w:pPr>
          </w:p>
        </w:tc>
      </w:tr>
      <w:tr w:rsidR="004F59B4" w:rsidRPr="006F5689" w14:paraId="6F0022EB" w14:textId="77777777" w:rsidTr="004F59B4">
        <w:tc>
          <w:tcPr>
            <w:tcW w:w="236" w:type="dxa"/>
          </w:tcPr>
          <w:p w14:paraId="264F3691" w14:textId="77777777" w:rsidR="00913A2B" w:rsidRPr="006F5689" w:rsidRDefault="00913A2B" w:rsidP="004B5A3F">
            <w:pPr>
              <w:pStyle w:val="ListParagraph"/>
              <w:numPr>
                <w:ilvl w:val="0"/>
                <w:numId w:val="1"/>
              </w:numPr>
              <w:rPr>
                <w:rFonts w:ascii="Arial" w:hAnsi="Arial" w:cs="Arial"/>
                <w:b/>
                <w:sz w:val="22"/>
                <w:szCs w:val="22"/>
              </w:rPr>
            </w:pPr>
          </w:p>
        </w:tc>
        <w:tc>
          <w:tcPr>
            <w:tcW w:w="9658" w:type="dxa"/>
            <w:gridSpan w:val="2"/>
          </w:tcPr>
          <w:p w14:paraId="47ED2062" w14:textId="607BE7EA" w:rsidR="00913A2B" w:rsidRPr="004B5A3F" w:rsidRDefault="004B5A3F" w:rsidP="00A43FC8">
            <w:pPr>
              <w:jc w:val="both"/>
              <w:rPr>
                <w:rFonts w:ascii="Arial" w:hAnsi="Arial" w:cs="Arial"/>
                <w:b/>
                <w:bCs/>
                <w:sz w:val="22"/>
                <w:szCs w:val="22"/>
              </w:rPr>
            </w:pPr>
            <w:r>
              <w:rPr>
                <w:rFonts w:ascii="Arial" w:hAnsi="Arial" w:cs="Arial"/>
                <w:b/>
                <w:bCs/>
                <w:sz w:val="22"/>
                <w:szCs w:val="22"/>
              </w:rPr>
              <w:t>Clerk’s Report</w:t>
            </w:r>
          </w:p>
        </w:tc>
      </w:tr>
      <w:tr w:rsidR="004F59B4" w:rsidRPr="006F5689" w14:paraId="623B0F77" w14:textId="77777777" w:rsidTr="004F59B4">
        <w:tc>
          <w:tcPr>
            <w:tcW w:w="236" w:type="dxa"/>
          </w:tcPr>
          <w:p w14:paraId="403A5CC3" w14:textId="77777777" w:rsidR="00F46562" w:rsidRPr="006F5689" w:rsidRDefault="00F46562">
            <w:pPr>
              <w:rPr>
                <w:rFonts w:ascii="Arial" w:hAnsi="Arial" w:cs="Arial"/>
                <w:b/>
                <w:sz w:val="22"/>
                <w:szCs w:val="22"/>
              </w:rPr>
            </w:pPr>
          </w:p>
        </w:tc>
        <w:tc>
          <w:tcPr>
            <w:tcW w:w="9658" w:type="dxa"/>
            <w:gridSpan w:val="2"/>
          </w:tcPr>
          <w:p w14:paraId="1A058E91" w14:textId="77777777" w:rsidR="00F46562" w:rsidRPr="006F5689" w:rsidRDefault="00F46562" w:rsidP="00A43FC8">
            <w:pPr>
              <w:jc w:val="both"/>
              <w:rPr>
                <w:rFonts w:ascii="Arial" w:hAnsi="Arial" w:cs="Arial"/>
                <w:sz w:val="22"/>
                <w:szCs w:val="22"/>
              </w:rPr>
            </w:pPr>
          </w:p>
        </w:tc>
      </w:tr>
      <w:tr w:rsidR="004F59B4" w:rsidRPr="006F5689" w14:paraId="61ED45D1" w14:textId="77777777" w:rsidTr="004F59B4">
        <w:tc>
          <w:tcPr>
            <w:tcW w:w="236" w:type="dxa"/>
          </w:tcPr>
          <w:p w14:paraId="185F626A" w14:textId="77777777" w:rsidR="004B5A3F" w:rsidRPr="008B1681" w:rsidRDefault="004B5A3F" w:rsidP="005A0C78">
            <w:pPr>
              <w:pStyle w:val="ListParagraph"/>
              <w:numPr>
                <w:ilvl w:val="0"/>
                <w:numId w:val="6"/>
              </w:numPr>
              <w:rPr>
                <w:rFonts w:ascii="Arial" w:hAnsi="Arial" w:cs="Arial"/>
                <w:b/>
                <w:sz w:val="22"/>
                <w:szCs w:val="22"/>
              </w:rPr>
            </w:pPr>
          </w:p>
        </w:tc>
        <w:tc>
          <w:tcPr>
            <w:tcW w:w="9658" w:type="dxa"/>
            <w:gridSpan w:val="2"/>
          </w:tcPr>
          <w:p w14:paraId="2C0BA343" w14:textId="503CBC33" w:rsidR="004B5A3F" w:rsidRPr="00A23888" w:rsidRDefault="004B5A3F" w:rsidP="004B5A3F">
            <w:pPr>
              <w:spacing w:after="160" w:line="259" w:lineRule="auto"/>
              <w:rPr>
                <w:rFonts w:ascii="Arial" w:hAnsi="Arial" w:cs="Arial"/>
                <w:sz w:val="22"/>
                <w:szCs w:val="22"/>
                <w:u w:val="single"/>
              </w:rPr>
            </w:pPr>
            <w:r w:rsidRPr="00A23888">
              <w:rPr>
                <w:rFonts w:ascii="Arial" w:hAnsi="Arial" w:cs="Arial"/>
                <w:sz w:val="22"/>
                <w:szCs w:val="22"/>
                <w:u w:val="single"/>
              </w:rPr>
              <w:t xml:space="preserve">Bank Statement as at </w:t>
            </w:r>
            <w:r w:rsidR="00002E3B">
              <w:rPr>
                <w:rFonts w:ascii="Arial" w:hAnsi="Arial" w:cs="Arial"/>
                <w:sz w:val="22"/>
                <w:szCs w:val="22"/>
                <w:u w:val="single"/>
              </w:rPr>
              <w:t>08.01.25</w:t>
            </w:r>
          </w:p>
          <w:p w14:paraId="5583066C" w14:textId="701A5A8A" w:rsidR="004B5A3F" w:rsidRPr="006F5689" w:rsidRDefault="004B5A3F" w:rsidP="004B5A3F">
            <w:pPr>
              <w:rPr>
                <w:rFonts w:ascii="Arial" w:hAnsi="Arial" w:cs="Arial"/>
                <w:sz w:val="22"/>
                <w:szCs w:val="22"/>
              </w:rPr>
            </w:pPr>
            <w:r w:rsidRPr="006F5689">
              <w:rPr>
                <w:rFonts w:ascii="Arial" w:hAnsi="Arial" w:cs="Arial"/>
                <w:sz w:val="22"/>
                <w:szCs w:val="22"/>
              </w:rPr>
              <w:t>Current Account                               £</w:t>
            </w:r>
            <w:r w:rsidR="008B1681">
              <w:rPr>
                <w:rFonts w:ascii="Arial" w:hAnsi="Arial" w:cs="Arial"/>
                <w:sz w:val="22"/>
                <w:szCs w:val="22"/>
              </w:rPr>
              <w:t>59001.96</w:t>
            </w:r>
          </w:p>
          <w:p w14:paraId="1E9A4935" w14:textId="14686449" w:rsidR="004B5A3F" w:rsidRPr="006F5689" w:rsidRDefault="004B5A3F" w:rsidP="004B5A3F">
            <w:pPr>
              <w:rPr>
                <w:rFonts w:ascii="Arial" w:hAnsi="Arial" w:cs="Arial"/>
                <w:sz w:val="22"/>
                <w:szCs w:val="22"/>
                <w:u w:val="single"/>
              </w:rPr>
            </w:pPr>
            <w:r w:rsidRPr="006F5689">
              <w:rPr>
                <w:rFonts w:ascii="Arial" w:hAnsi="Arial" w:cs="Arial"/>
                <w:sz w:val="22"/>
                <w:szCs w:val="22"/>
              </w:rPr>
              <w:t xml:space="preserve">Business Premium Account             </w:t>
            </w:r>
            <w:r w:rsidRPr="006F5689">
              <w:rPr>
                <w:rFonts w:ascii="Arial" w:hAnsi="Arial" w:cs="Arial"/>
                <w:sz w:val="22"/>
                <w:szCs w:val="22"/>
                <w:u w:val="single"/>
              </w:rPr>
              <w:t>£</w:t>
            </w:r>
            <w:r>
              <w:rPr>
                <w:rFonts w:ascii="Arial" w:hAnsi="Arial" w:cs="Arial"/>
                <w:sz w:val="22"/>
                <w:szCs w:val="22"/>
                <w:u w:val="single"/>
              </w:rPr>
              <w:t>10,</w:t>
            </w:r>
            <w:r w:rsidR="008B1681">
              <w:rPr>
                <w:rFonts w:ascii="Arial" w:hAnsi="Arial" w:cs="Arial"/>
                <w:sz w:val="22"/>
                <w:szCs w:val="22"/>
                <w:u w:val="single"/>
              </w:rPr>
              <w:t>36.62</w:t>
            </w:r>
          </w:p>
          <w:p w14:paraId="1E4F43EB" w14:textId="02AAD9AD" w:rsidR="004B5A3F" w:rsidRPr="006F5689" w:rsidRDefault="004B5A3F" w:rsidP="004B5A3F">
            <w:pPr>
              <w:jc w:val="both"/>
              <w:rPr>
                <w:rFonts w:ascii="Arial" w:hAnsi="Arial" w:cs="Arial"/>
                <w:sz w:val="22"/>
                <w:szCs w:val="22"/>
              </w:rPr>
            </w:pPr>
            <w:r w:rsidRPr="006F5689">
              <w:rPr>
                <w:rFonts w:ascii="Arial" w:hAnsi="Arial" w:cs="Arial"/>
                <w:sz w:val="22"/>
                <w:szCs w:val="22"/>
              </w:rPr>
              <w:t xml:space="preserve">Total                                                </w:t>
            </w:r>
            <w:r>
              <w:rPr>
                <w:rFonts w:ascii="Arial" w:hAnsi="Arial" w:cs="Arial"/>
                <w:sz w:val="22"/>
                <w:szCs w:val="22"/>
              </w:rPr>
              <w:t xml:space="preserve">                                                                       </w:t>
            </w:r>
            <w:r w:rsidR="008B1681" w:rsidRPr="008B1681">
              <w:rPr>
                <w:rFonts w:ascii="Arial" w:hAnsi="Arial" w:cs="Arial"/>
                <w:b/>
                <w:bCs/>
                <w:sz w:val="22"/>
                <w:szCs w:val="22"/>
              </w:rPr>
              <w:t>£69340.58</w:t>
            </w:r>
          </w:p>
        </w:tc>
      </w:tr>
      <w:tr w:rsidR="004F59B4" w:rsidRPr="006F5689" w14:paraId="3BE8A796" w14:textId="77777777" w:rsidTr="004F59B4">
        <w:tc>
          <w:tcPr>
            <w:tcW w:w="236" w:type="dxa"/>
          </w:tcPr>
          <w:p w14:paraId="669C4CA6" w14:textId="77777777" w:rsidR="004B5A3F" w:rsidRPr="006F5689" w:rsidRDefault="004B5A3F" w:rsidP="004B5A3F">
            <w:pPr>
              <w:rPr>
                <w:rFonts w:ascii="Arial" w:hAnsi="Arial" w:cs="Arial"/>
                <w:b/>
                <w:sz w:val="22"/>
                <w:szCs w:val="22"/>
              </w:rPr>
            </w:pPr>
          </w:p>
        </w:tc>
        <w:tc>
          <w:tcPr>
            <w:tcW w:w="9658" w:type="dxa"/>
            <w:gridSpan w:val="2"/>
          </w:tcPr>
          <w:p w14:paraId="15356176" w14:textId="77777777" w:rsidR="004B5A3F" w:rsidRPr="006F5689" w:rsidRDefault="004B5A3F" w:rsidP="004B5A3F">
            <w:pPr>
              <w:jc w:val="both"/>
              <w:rPr>
                <w:rFonts w:ascii="Arial" w:hAnsi="Arial" w:cs="Arial"/>
                <w:sz w:val="22"/>
                <w:szCs w:val="22"/>
              </w:rPr>
            </w:pPr>
          </w:p>
        </w:tc>
      </w:tr>
      <w:tr w:rsidR="004F59B4" w:rsidRPr="006F5689" w14:paraId="1E878EA0" w14:textId="77777777" w:rsidTr="004F59B4">
        <w:tc>
          <w:tcPr>
            <w:tcW w:w="236" w:type="dxa"/>
          </w:tcPr>
          <w:p w14:paraId="6771F66A" w14:textId="77777777" w:rsidR="004B5A3F" w:rsidRPr="006F5689" w:rsidRDefault="004B5A3F" w:rsidP="005A0C78">
            <w:pPr>
              <w:pStyle w:val="ListParagraph"/>
              <w:numPr>
                <w:ilvl w:val="0"/>
                <w:numId w:val="6"/>
              </w:numPr>
              <w:rPr>
                <w:rFonts w:ascii="Arial" w:hAnsi="Arial" w:cs="Arial"/>
                <w:b/>
                <w:sz w:val="22"/>
                <w:szCs w:val="22"/>
              </w:rPr>
            </w:pPr>
          </w:p>
        </w:tc>
        <w:tc>
          <w:tcPr>
            <w:tcW w:w="9658" w:type="dxa"/>
            <w:gridSpan w:val="2"/>
          </w:tcPr>
          <w:p w14:paraId="1A0720F1" w14:textId="0DED0624" w:rsidR="004B5A3F" w:rsidRPr="006F5689" w:rsidRDefault="004B5A3F" w:rsidP="004B5A3F">
            <w:pPr>
              <w:jc w:val="both"/>
              <w:rPr>
                <w:rFonts w:ascii="Arial" w:hAnsi="Arial" w:cs="Arial"/>
                <w:sz w:val="22"/>
                <w:szCs w:val="22"/>
              </w:rPr>
            </w:pPr>
            <w:r>
              <w:rPr>
                <w:rFonts w:ascii="Arial" w:hAnsi="Arial" w:cs="Arial"/>
                <w:sz w:val="22"/>
                <w:szCs w:val="22"/>
                <w:u w:val="single"/>
              </w:rPr>
              <w:t xml:space="preserve">Receipts since </w:t>
            </w:r>
            <w:r w:rsidR="008B1681">
              <w:rPr>
                <w:rFonts w:ascii="Arial" w:hAnsi="Arial" w:cs="Arial"/>
                <w:sz w:val="22"/>
                <w:szCs w:val="22"/>
                <w:u w:val="single"/>
              </w:rPr>
              <w:t>08.01.25</w:t>
            </w:r>
          </w:p>
        </w:tc>
      </w:tr>
      <w:tr w:rsidR="004F59B4" w:rsidRPr="006F5689" w14:paraId="674BF887" w14:textId="77777777" w:rsidTr="004F59B4">
        <w:tc>
          <w:tcPr>
            <w:tcW w:w="236" w:type="dxa"/>
          </w:tcPr>
          <w:p w14:paraId="52A4A8D4" w14:textId="77777777" w:rsidR="004B5A3F" w:rsidRPr="006F5689" w:rsidRDefault="004B5A3F" w:rsidP="004B5A3F">
            <w:pPr>
              <w:rPr>
                <w:rFonts w:ascii="Arial" w:hAnsi="Arial" w:cs="Arial"/>
                <w:b/>
                <w:sz w:val="22"/>
                <w:szCs w:val="22"/>
              </w:rPr>
            </w:pPr>
          </w:p>
        </w:tc>
        <w:tc>
          <w:tcPr>
            <w:tcW w:w="9658" w:type="dxa"/>
            <w:gridSpan w:val="2"/>
          </w:tcPr>
          <w:p w14:paraId="11EDB52B" w14:textId="77777777" w:rsidR="004B5A3F" w:rsidRPr="006F5689" w:rsidRDefault="004B5A3F" w:rsidP="004B5A3F">
            <w:pPr>
              <w:jc w:val="both"/>
              <w:rPr>
                <w:rFonts w:ascii="Arial" w:hAnsi="Arial" w:cs="Arial"/>
                <w:sz w:val="22"/>
                <w:szCs w:val="22"/>
              </w:rPr>
            </w:pPr>
          </w:p>
        </w:tc>
      </w:tr>
      <w:tr w:rsidR="004F59B4" w:rsidRPr="006F5689" w14:paraId="245C53F9" w14:textId="77777777" w:rsidTr="004F59B4">
        <w:tc>
          <w:tcPr>
            <w:tcW w:w="236" w:type="dxa"/>
          </w:tcPr>
          <w:p w14:paraId="688A3EF0" w14:textId="77777777" w:rsidR="004B5A3F" w:rsidRPr="006F5689" w:rsidRDefault="004B5A3F" w:rsidP="004B5A3F">
            <w:pPr>
              <w:rPr>
                <w:rFonts w:ascii="Arial" w:hAnsi="Arial" w:cs="Arial"/>
                <w:b/>
                <w:sz w:val="22"/>
                <w:szCs w:val="22"/>
              </w:rPr>
            </w:pPr>
          </w:p>
        </w:tc>
        <w:tc>
          <w:tcPr>
            <w:tcW w:w="9658" w:type="dxa"/>
            <w:gridSpan w:val="2"/>
          </w:tcPr>
          <w:tbl>
            <w:tblPr>
              <w:tblStyle w:val="TableGrid"/>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8"/>
              <w:gridCol w:w="4478"/>
            </w:tblGrid>
            <w:tr w:rsidR="008B1681" w14:paraId="252DE4B2" w14:textId="77777777" w:rsidTr="00DF447D">
              <w:tc>
                <w:tcPr>
                  <w:tcW w:w="4478" w:type="dxa"/>
                </w:tcPr>
                <w:p w14:paraId="5103F80A" w14:textId="279A6770" w:rsidR="008B1681" w:rsidRPr="007241E4" w:rsidRDefault="008B1681" w:rsidP="00DF447D">
                  <w:pPr>
                    <w:ind w:left="-73"/>
                    <w:jc w:val="both"/>
                    <w:rPr>
                      <w:rFonts w:ascii="Arial" w:hAnsi="Arial" w:cs="Arial"/>
                      <w:sz w:val="22"/>
                      <w:szCs w:val="22"/>
                    </w:rPr>
                  </w:pPr>
                  <w:r w:rsidRPr="007241E4">
                    <w:rPr>
                      <w:rFonts w:ascii="Arial" w:hAnsi="Arial" w:cs="Arial"/>
                      <w:sz w:val="22"/>
                      <w:szCs w:val="22"/>
                    </w:rPr>
                    <w:t>Rates Collected</w:t>
                  </w:r>
                </w:p>
              </w:tc>
              <w:tc>
                <w:tcPr>
                  <w:tcW w:w="4478" w:type="dxa"/>
                </w:tcPr>
                <w:p w14:paraId="204F81A9" w14:textId="7278D211" w:rsidR="008B1681" w:rsidRPr="007241E4" w:rsidRDefault="008B1681" w:rsidP="00DF447D">
                  <w:pPr>
                    <w:ind w:left="-73"/>
                    <w:jc w:val="both"/>
                    <w:rPr>
                      <w:rFonts w:ascii="Arial" w:hAnsi="Arial" w:cs="Arial"/>
                      <w:sz w:val="22"/>
                      <w:szCs w:val="22"/>
                    </w:rPr>
                  </w:pPr>
                  <w:r w:rsidRPr="007241E4">
                    <w:rPr>
                      <w:rFonts w:ascii="Arial" w:hAnsi="Arial" w:cs="Arial"/>
                      <w:sz w:val="22"/>
                      <w:szCs w:val="22"/>
                    </w:rPr>
                    <w:t>£8168.30</w:t>
                  </w:r>
                </w:p>
              </w:tc>
            </w:tr>
            <w:tr w:rsidR="008B1681" w14:paraId="532D592F" w14:textId="77777777" w:rsidTr="00DF447D">
              <w:tc>
                <w:tcPr>
                  <w:tcW w:w="4478" w:type="dxa"/>
                </w:tcPr>
                <w:p w14:paraId="6CAB5242" w14:textId="6F340EED" w:rsidR="008B1681" w:rsidRPr="007241E4" w:rsidRDefault="004F59B4" w:rsidP="00DF447D">
                  <w:pPr>
                    <w:ind w:left="-73"/>
                    <w:jc w:val="both"/>
                    <w:rPr>
                      <w:rFonts w:ascii="Arial" w:hAnsi="Arial" w:cs="Arial"/>
                      <w:sz w:val="22"/>
                      <w:szCs w:val="22"/>
                    </w:rPr>
                  </w:pPr>
                  <w:r w:rsidRPr="007241E4">
                    <w:rPr>
                      <w:rFonts w:ascii="Arial" w:hAnsi="Arial" w:cs="Arial"/>
                      <w:sz w:val="22"/>
                      <w:szCs w:val="22"/>
                    </w:rPr>
                    <w:t>Interest (</w:t>
                  </w:r>
                  <w:r w:rsidR="008B1681" w:rsidRPr="007241E4">
                    <w:rPr>
                      <w:rFonts w:ascii="Arial" w:hAnsi="Arial" w:cs="Arial"/>
                      <w:sz w:val="22"/>
                      <w:szCs w:val="22"/>
                    </w:rPr>
                    <w:t>1.3.25)</w:t>
                  </w:r>
                </w:p>
              </w:tc>
              <w:tc>
                <w:tcPr>
                  <w:tcW w:w="4478" w:type="dxa"/>
                </w:tcPr>
                <w:p w14:paraId="037FA6C4" w14:textId="7C3189DE" w:rsidR="008B1681" w:rsidRPr="007241E4" w:rsidRDefault="008B1681" w:rsidP="00DF447D">
                  <w:pPr>
                    <w:ind w:left="-73"/>
                    <w:jc w:val="both"/>
                    <w:rPr>
                      <w:rFonts w:ascii="Arial" w:hAnsi="Arial" w:cs="Arial"/>
                      <w:sz w:val="22"/>
                      <w:szCs w:val="22"/>
                    </w:rPr>
                  </w:pPr>
                  <w:r w:rsidRPr="007241E4">
                    <w:rPr>
                      <w:rFonts w:ascii="Arial" w:hAnsi="Arial" w:cs="Arial"/>
                      <w:sz w:val="22"/>
                      <w:szCs w:val="22"/>
                    </w:rPr>
                    <w:t>£36.57</w:t>
                  </w:r>
                </w:p>
              </w:tc>
            </w:tr>
            <w:tr w:rsidR="008B1681" w14:paraId="7732BAB8" w14:textId="77777777" w:rsidTr="00DF447D">
              <w:tc>
                <w:tcPr>
                  <w:tcW w:w="4478" w:type="dxa"/>
                </w:tcPr>
                <w:p w14:paraId="0DC351D2" w14:textId="46C72D4A" w:rsidR="008B1681" w:rsidRPr="007241E4" w:rsidRDefault="008B1681" w:rsidP="00DF447D">
                  <w:pPr>
                    <w:ind w:left="-73"/>
                    <w:jc w:val="both"/>
                    <w:rPr>
                      <w:rFonts w:ascii="Arial" w:hAnsi="Arial" w:cs="Arial"/>
                      <w:sz w:val="22"/>
                      <w:szCs w:val="22"/>
                    </w:rPr>
                  </w:pPr>
                  <w:r w:rsidRPr="007241E4">
                    <w:rPr>
                      <w:rFonts w:ascii="Arial" w:hAnsi="Arial" w:cs="Arial"/>
                      <w:sz w:val="22"/>
                      <w:szCs w:val="22"/>
                    </w:rPr>
                    <w:t>VAT Refund</w:t>
                  </w:r>
                </w:p>
              </w:tc>
              <w:tc>
                <w:tcPr>
                  <w:tcW w:w="4478" w:type="dxa"/>
                </w:tcPr>
                <w:p w14:paraId="19268E6D" w14:textId="23D330BE" w:rsidR="008B1681" w:rsidRPr="007241E4" w:rsidRDefault="008B1681" w:rsidP="00DF447D">
                  <w:pPr>
                    <w:ind w:left="-73"/>
                    <w:jc w:val="both"/>
                    <w:rPr>
                      <w:rFonts w:ascii="Arial" w:hAnsi="Arial" w:cs="Arial"/>
                      <w:sz w:val="22"/>
                      <w:szCs w:val="22"/>
                    </w:rPr>
                  </w:pPr>
                  <w:r w:rsidRPr="007241E4">
                    <w:rPr>
                      <w:rFonts w:ascii="Arial" w:hAnsi="Arial" w:cs="Arial"/>
                      <w:sz w:val="22"/>
                      <w:szCs w:val="22"/>
                    </w:rPr>
                    <w:t>£7143.51</w:t>
                  </w:r>
                </w:p>
              </w:tc>
            </w:tr>
            <w:tr w:rsidR="008B1681" w14:paraId="781CA9BC" w14:textId="77777777" w:rsidTr="00DF447D">
              <w:tc>
                <w:tcPr>
                  <w:tcW w:w="4478" w:type="dxa"/>
                </w:tcPr>
                <w:p w14:paraId="70321DDA" w14:textId="62214453" w:rsidR="008B1681" w:rsidRPr="007241E4" w:rsidRDefault="008B1681" w:rsidP="00DF447D">
                  <w:pPr>
                    <w:ind w:left="-73"/>
                    <w:jc w:val="both"/>
                    <w:rPr>
                      <w:rFonts w:ascii="Arial" w:hAnsi="Arial" w:cs="Arial"/>
                      <w:sz w:val="22"/>
                      <w:szCs w:val="22"/>
                    </w:rPr>
                  </w:pPr>
                  <w:r w:rsidRPr="007241E4">
                    <w:rPr>
                      <w:rFonts w:ascii="Arial" w:hAnsi="Arial" w:cs="Arial"/>
                      <w:sz w:val="22"/>
                      <w:szCs w:val="22"/>
                    </w:rPr>
                    <w:t>EA Foreign Water Grant less Precept</w:t>
                  </w:r>
                </w:p>
              </w:tc>
              <w:tc>
                <w:tcPr>
                  <w:tcW w:w="4478" w:type="dxa"/>
                </w:tcPr>
                <w:p w14:paraId="4DB01B85" w14:textId="72D4B589" w:rsidR="008B1681" w:rsidRPr="007241E4" w:rsidRDefault="008B1681" w:rsidP="00DF447D">
                  <w:pPr>
                    <w:ind w:left="-73"/>
                    <w:jc w:val="both"/>
                    <w:rPr>
                      <w:rFonts w:ascii="Arial" w:hAnsi="Arial" w:cs="Arial"/>
                      <w:sz w:val="22"/>
                      <w:szCs w:val="22"/>
                    </w:rPr>
                  </w:pPr>
                  <w:r w:rsidRPr="007241E4">
                    <w:rPr>
                      <w:rFonts w:ascii="Arial" w:hAnsi="Arial" w:cs="Arial"/>
                      <w:sz w:val="22"/>
                      <w:szCs w:val="22"/>
                    </w:rPr>
                    <w:t>£2826.00</w:t>
                  </w:r>
                </w:p>
              </w:tc>
            </w:tr>
            <w:tr w:rsidR="008B1681" w14:paraId="2CBEE17C" w14:textId="77777777" w:rsidTr="00DF447D">
              <w:tc>
                <w:tcPr>
                  <w:tcW w:w="4478" w:type="dxa"/>
                </w:tcPr>
                <w:p w14:paraId="7EA88B20" w14:textId="140C9763" w:rsidR="008B1681" w:rsidRPr="007241E4" w:rsidRDefault="008B1681" w:rsidP="00DF447D">
                  <w:pPr>
                    <w:ind w:left="-73"/>
                    <w:jc w:val="both"/>
                    <w:rPr>
                      <w:rFonts w:ascii="Arial" w:hAnsi="Arial" w:cs="Arial"/>
                      <w:sz w:val="22"/>
                      <w:szCs w:val="22"/>
                    </w:rPr>
                  </w:pPr>
                </w:p>
              </w:tc>
              <w:tc>
                <w:tcPr>
                  <w:tcW w:w="4478" w:type="dxa"/>
                </w:tcPr>
                <w:p w14:paraId="22EE5851" w14:textId="7D96C3E4" w:rsidR="008B1681" w:rsidRPr="007241E4" w:rsidRDefault="008B1681" w:rsidP="00DF447D">
                  <w:pPr>
                    <w:ind w:left="-73"/>
                    <w:jc w:val="both"/>
                    <w:rPr>
                      <w:rFonts w:ascii="Arial" w:hAnsi="Arial" w:cs="Arial"/>
                      <w:sz w:val="22"/>
                      <w:szCs w:val="22"/>
                    </w:rPr>
                  </w:pPr>
                </w:p>
              </w:tc>
            </w:tr>
            <w:tr w:rsidR="008B1681" w14:paraId="55DE7066" w14:textId="77777777" w:rsidTr="00DF447D">
              <w:tc>
                <w:tcPr>
                  <w:tcW w:w="4478" w:type="dxa"/>
                </w:tcPr>
                <w:p w14:paraId="31DD2585" w14:textId="169C0A59" w:rsidR="008B1681" w:rsidRPr="007241E4" w:rsidRDefault="008B1681" w:rsidP="00DF447D">
                  <w:pPr>
                    <w:ind w:left="-73"/>
                    <w:jc w:val="both"/>
                    <w:rPr>
                      <w:rFonts w:ascii="Arial" w:hAnsi="Arial" w:cs="Arial"/>
                      <w:sz w:val="22"/>
                      <w:szCs w:val="22"/>
                    </w:rPr>
                  </w:pPr>
                  <w:r w:rsidRPr="007241E4">
                    <w:rPr>
                      <w:rFonts w:ascii="Arial" w:hAnsi="Arial" w:cs="Arial"/>
                      <w:sz w:val="22"/>
                      <w:szCs w:val="22"/>
                    </w:rPr>
                    <w:t>Total:</w:t>
                  </w:r>
                </w:p>
              </w:tc>
              <w:tc>
                <w:tcPr>
                  <w:tcW w:w="4478" w:type="dxa"/>
                </w:tcPr>
                <w:p w14:paraId="0BF52022" w14:textId="0CAB51AC" w:rsidR="008B1681" w:rsidRPr="007241E4" w:rsidRDefault="008B1681" w:rsidP="00DF447D">
                  <w:pPr>
                    <w:ind w:left="-73"/>
                    <w:jc w:val="both"/>
                    <w:rPr>
                      <w:rFonts w:ascii="Arial" w:hAnsi="Arial" w:cs="Arial"/>
                      <w:sz w:val="22"/>
                      <w:szCs w:val="22"/>
                    </w:rPr>
                  </w:pPr>
                  <w:r w:rsidRPr="007241E4">
                    <w:rPr>
                      <w:rFonts w:ascii="Arial" w:hAnsi="Arial" w:cs="Arial"/>
                      <w:sz w:val="22"/>
                      <w:szCs w:val="22"/>
                    </w:rPr>
                    <w:t xml:space="preserve">                                                 </w:t>
                  </w:r>
                  <w:r w:rsidR="007241E4">
                    <w:rPr>
                      <w:rFonts w:ascii="Arial" w:hAnsi="Arial" w:cs="Arial"/>
                      <w:sz w:val="22"/>
                      <w:szCs w:val="22"/>
                    </w:rPr>
                    <w:t xml:space="preserve">   </w:t>
                  </w:r>
                  <w:r w:rsidRPr="007241E4">
                    <w:rPr>
                      <w:rFonts w:ascii="Arial" w:hAnsi="Arial" w:cs="Arial"/>
                      <w:sz w:val="22"/>
                      <w:szCs w:val="22"/>
                    </w:rPr>
                    <w:t xml:space="preserve"> </w:t>
                  </w:r>
                  <w:r w:rsidRPr="007241E4">
                    <w:rPr>
                      <w:rFonts w:ascii="Arial" w:hAnsi="Arial" w:cs="Arial"/>
                      <w:b/>
                      <w:bCs/>
                      <w:sz w:val="22"/>
                      <w:szCs w:val="22"/>
                    </w:rPr>
                    <w:t>£18174.38</w:t>
                  </w:r>
                </w:p>
              </w:tc>
            </w:tr>
          </w:tbl>
          <w:p w14:paraId="1A9D6C9C" w14:textId="77777777" w:rsidR="004B5A3F" w:rsidRPr="006F5689" w:rsidRDefault="004B5A3F" w:rsidP="004B5A3F">
            <w:pPr>
              <w:jc w:val="both"/>
              <w:rPr>
                <w:rFonts w:ascii="Arial" w:hAnsi="Arial" w:cs="Arial"/>
                <w:sz w:val="22"/>
                <w:szCs w:val="22"/>
              </w:rPr>
            </w:pPr>
          </w:p>
        </w:tc>
      </w:tr>
      <w:tr w:rsidR="004F59B4" w:rsidRPr="006F5689" w14:paraId="2A1E76AF" w14:textId="77777777" w:rsidTr="004F59B4">
        <w:tc>
          <w:tcPr>
            <w:tcW w:w="236" w:type="dxa"/>
          </w:tcPr>
          <w:p w14:paraId="050E2CE3" w14:textId="77777777" w:rsidR="004B5A3F" w:rsidRPr="006F5689" w:rsidRDefault="004B5A3F" w:rsidP="004B5A3F">
            <w:pPr>
              <w:rPr>
                <w:rFonts w:ascii="Arial" w:hAnsi="Arial" w:cs="Arial"/>
                <w:b/>
                <w:sz w:val="22"/>
                <w:szCs w:val="22"/>
              </w:rPr>
            </w:pPr>
          </w:p>
        </w:tc>
        <w:tc>
          <w:tcPr>
            <w:tcW w:w="9658" w:type="dxa"/>
            <w:gridSpan w:val="2"/>
          </w:tcPr>
          <w:p w14:paraId="0BDCA123" w14:textId="77777777" w:rsidR="004B5A3F" w:rsidRPr="006F5689" w:rsidRDefault="004B5A3F" w:rsidP="004B5A3F">
            <w:pPr>
              <w:jc w:val="both"/>
              <w:rPr>
                <w:rFonts w:ascii="Arial" w:hAnsi="Arial" w:cs="Arial"/>
                <w:sz w:val="22"/>
                <w:szCs w:val="22"/>
              </w:rPr>
            </w:pPr>
          </w:p>
        </w:tc>
      </w:tr>
      <w:tr w:rsidR="004F59B4" w:rsidRPr="006F5689" w14:paraId="2AD603E9" w14:textId="77777777" w:rsidTr="004F59B4">
        <w:tc>
          <w:tcPr>
            <w:tcW w:w="236" w:type="dxa"/>
          </w:tcPr>
          <w:p w14:paraId="6DBBEF8A" w14:textId="77777777" w:rsidR="004B5A3F" w:rsidRPr="006F5689" w:rsidRDefault="004B5A3F" w:rsidP="005A0C78">
            <w:pPr>
              <w:pStyle w:val="ListParagraph"/>
              <w:numPr>
                <w:ilvl w:val="0"/>
                <w:numId w:val="6"/>
              </w:numPr>
              <w:rPr>
                <w:rFonts w:ascii="Arial" w:hAnsi="Arial" w:cs="Arial"/>
                <w:b/>
                <w:sz w:val="22"/>
                <w:szCs w:val="22"/>
              </w:rPr>
            </w:pPr>
          </w:p>
        </w:tc>
        <w:tc>
          <w:tcPr>
            <w:tcW w:w="9658" w:type="dxa"/>
            <w:gridSpan w:val="2"/>
          </w:tcPr>
          <w:p w14:paraId="5DE16469" w14:textId="016457F7" w:rsidR="004B5A3F" w:rsidRPr="006F5689" w:rsidRDefault="004B5A3F" w:rsidP="004B5A3F">
            <w:pPr>
              <w:jc w:val="both"/>
              <w:rPr>
                <w:rFonts w:ascii="Arial" w:hAnsi="Arial" w:cs="Arial"/>
                <w:sz w:val="22"/>
                <w:szCs w:val="22"/>
              </w:rPr>
            </w:pPr>
            <w:r>
              <w:rPr>
                <w:rFonts w:ascii="Arial" w:hAnsi="Arial" w:cs="Arial"/>
                <w:sz w:val="22"/>
                <w:szCs w:val="22"/>
                <w:u w:val="single"/>
              </w:rPr>
              <w:t xml:space="preserve">Payments since </w:t>
            </w:r>
            <w:r w:rsidR="008B1681">
              <w:rPr>
                <w:rFonts w:ascii="Arial" w:hAnsi="Arial" w:cs="Arial"/>
                <w:sz w:val="22"/>
                <w:szCs w:val="22"/>
                <w:u w:val="single"/>
              </w:rPr>
              <w:t>08.01.25</w:t>
            </w:r>
          </w:p>
        </w:tc>
      </w:tr>
      <w:tr w:rsidR="004F59B4" w:rsidRPr="006F5689" w14:paraId="6B0013C0" w14:textId="77777777" w:rsidTr="004F59B4">
        <w:tc>
          <w:tcPr>
            <w:tcW w:w="236" w:type="dxa"/>
          </w:tcPr>
          <w:p w14:paraId="6F60CD78" w14:textId="77777777" w:rsidR="004B5A3F" w:rsidRPr="006F5689" w:rsidRDefault="004B5A3F" w:rsidP="004B5A3F">
            <w:pPr>
              <w:rPr>
                <w:rFonts w:ascii="Arial" w:hAnsi="Arial" w:cs="Arial"/>
                <w:b/>
                <w:sz w:val="22"/>
                <w:szCs w:val="22"/>
              </w:rPr>
            </w:pPr>
          </w:p>
        </w:tc>
        <w:tc>
          <w:tcPr>
            <w:tcW w:w="9658" w:type="dxa"/>
            <w:gridSpan w:val="2"/>
          </w:tcPr>
          <w:p w14:paraId="6FB76DE6" w14:textId="77777777" w:rsidR="004B5A3F" w:rsidRPr="006F5689" w:rsidRDefault="004B5A3F" w:rsidP="004B5A3F">
            <w:pPr>
              <w:jc w:val="both"/>
              <w:rPr>
                <w:rFonts w:ascii="Arial" w:hAnsi="Arial" w:cs="Arial"/>
                <w:sz w:val="22"/>
                <w:szCs w:val="22"/>
              </w:rPr>
            </w:pPr>
          </w:p>
        </w:tc>
      </w:tr>
      <w:tr w:rsidR="004F59B4" w:rsidRPr="006F5689" w14:paraId="5460F156" w14:textId="77777777" w:rsidTr="004F59B4">
        <w:tc>
          <w:tcPr>
            <w:tcW w:w="236" w:type="dxa"/>
          </w:tcPr>
          <w:p w14:paraId="7D02AF0C" w14:textId="77777777" w:rsidR="004B5A3F" w:rsidRPr="006F5689" w:rsidRDefault="004B5A3F" w:rsidP="004B5A3F">
            <w:pPr>
              <w:rPr>
                <w:rFonts w:ascii="Arial" w:hAnsi="Arial" w:cs="Arial"/>
                <w:b/>
                <w:sz w:val="22"/>
                <w:szCs w:val="22"/>
              </w:rPr>
            </w:pPr>
          </w:p>
        </w:tc>
        <w:tc>
          <w:tcPr>
            <w:tcW w:w="9658" w:type="dxa"/>
            <w:gridSpan w:val="2"/>
          </w:tcPr>
          <w:tbl>
            <w:tblPr>
              <w:tblStyle w:val="TableGrid"/>
              <w:tblW w:w="12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735"/>
              <w:gridCol w:w="1275"/>
              <w:gridCol w:w="1267"/>
              <w:gridCol w:w="1285"/>
              <w:gridCol w:w="2268"/>
              <w:gridCol w:w="397"/>
              <w:gridCol w:w="1491"/>
              <w:gridCol w:w="1491"/>
            </w:tblGrid>
            <w:tr w:rsidR="00913918" w14:paraId="1E53F62B" w14:textId="77777777" w:rsidTr="00DF447D">
              <w:tc>
                <w:tcPr>
                  <w:tcW w:w="1129" w:type="dxa"/>
                </w:tcPr>
                <w:p w14:paraId="00F2B7BC" w14:textId="056DA205"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Date</w:t>
                  </w:r>
                </w:p>
              </w:tc>
              <w:tc>
                <w:tcPr>
                  <w:tcW w:w="1735" w:type="dxa"/>
                </w:tcPr>
                <w:p w14:paraId="7A7F6629" w14:textId="59ED5143"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Payee</w:t>
                  </w:r>
                </w:p>
              </w:tc>
              <w:tc>
                <w:tcPr>
                  <w:tcW w:w="1275" w:type="dxa"/>
                </w:tcPr>
                <w:p w14:paraId="545F22C7" w14:textId="77777777" w:rsidR="00913918" w:rsidRDefault="00913918" w:rsidP="00E73318">
                  <w:pPr>
                    <w:jc w:val="both"/>
                    <w:rPr>
                      <w:rFonts w:ascii="Arial" w:hAnsi="Arial" w:cs="Arial"/>
                      <w:sz w:val="22"/>
                      <w:szCs w:val="22"/>
                    </w:rPr>
                  </w:pPr>
                  <w:r w:rsidRPr="008B1681">
                    <w:rPr>
                      <w:rFonts w:ascii="Arial" w:hAnsi="Arial" w:cs="Arial"/>
                      <w:sz w:val="22"/>
                      <w:szCs w:val="22"/>
                    </w:rPr>
                    <w:t>Invoice Reference</w:t>
                  </w:r>
                </w:p>
                <w:p w14:paraId="047F1BF3" w14:textId="00536111" w:rsidR="00E73318" w:rsidRPr="008B1681" w:rsidRDefault="00E73318" w:rsidP="00DF447D">
                  <w:pPr>
                    <w:ind w:hanging="73"/>
                    <w:jc w:val="both"/>
                    <w:rPr>
                      <w:rFonts w:ascii="Arial" w:hAnsi="Arial" w:cs="Arial"/>
                      <w:sz w:val="22"/>
                      <w:szCs w:val="22"/>
                    </w:rPr>
                  </w:pPr>
                </w:p>
              </w:tc>
              <w:tc>
                <w:tcPr>
                  <w:tcW w:w="1267" w:type="dxa"/>
                </w:tcPr>
                <w:p w14:paraId="1B5FEB42" w14:textId="19BF87F8"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Nett</w:t>
                  </w:r>
                </w:p>
              </w:tc>
              <w:tc>
                <w:tcPr>
                  <w:tcW w:w="1285" w:type="dxa"/>
                </w:tcPr>
                <w:p w14:paraId="49D0FC5F" w14:textId="63CFF0D0"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VAT</w:t>
                  </w:r>
                </w:p>
              </w:tc>
              <w:tc>
                <w:tcPr>
                  <w:tcW w:w="2268" w:type="dxa"/>
                </w:tcPr>
                <w:p w14:paraId="716EA798" w14:textId="3B563ADA"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Total</w:t>
                  </w:r>
                </w:p>
              </w:tc>
              <w:tc>
                <w:tcPr>
                  <w:tcW w:w="397" w:type="dxa"/>
                </w:tcPr>
                <w:p w14:paraId="4931A61B" w14:textId="7D214761" w:rsidR="00913918" w:rsidRDefault="00913918" w:rsidP="008B1681">
                  <w:pPr>
                    <w:jc w:val="both"/>
                    <w:rPr>
                      <w:rFonts w:ascii="Arial" w:hAnsi="Arial" w:cs="Arial"/>
                      <w:sz w:val="22"/>
                      <w:szCs w:val="22"/>
                    </w:rPr>
                  </w:pPr>
                </w:p>
              </w:tc>
              <w:tc>
                <w:tcPr>
                  <w:tcW w:w="1491" w:type="dxa"/>
                </w:tcPr>
                <w:p w14:paraId="10BE366C" w14:textId="6F3270E0" w:rsidR="00913918" w:rsidRDefault="00913918" w:rsidP="008B1681">
                  <w:pPr>
                    <w:jc w:val="both"/>
                    <w:rPr>
                      <w:rFonts w:ascii="Arial" w:hAnsi="Arial" w:cs="Arial"/>
                      <w:sz w:val="22"/>
                      <w:szCs w:val="22"/>
                    </w:rPr>
                  </w:pPr>
                </w:p>
              </w:tc>
              <w:tc>
                <w:tcPr>
                  <w:tcW w:w="1491" w:type="dxa"/>
                </w:tcPr>
                <w:p w14:paraId="6C3A9430" w14:textId="018F3D61" w:rsidR="00913918" w:rsidRDefault="00913918" w:rsidP="008B1681">
                  <w:pPr>
                    <w:jc w:val="both"/>
                    <w:rPr>
                      <w:rFonts w:ascii="Arial" w:hAnsi="Arial" w:cs="Arial"/>
                      <w:sz w:val="22"/>
                      <w:szCs w:val="22"/>
                    </w:rPr>
                  </w:pPr>
                </w:p>
              </w:tc>
            </w:tr>
            <w:tr w:rsidR="00913918" w14:paraId="59382AA1" w14:textId="77777777" w:rsidTr="00DF447D">
              <w:tc>
                <w:tcPr>
                  <w:tcW w:w="1129" w:type="dxa"/>
                </w:tcPr>
                <w:p w14:paraId="1DF56BE3" w14:textId="761CA0B2"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26/1/25</w:t>
                  </w:r>
                </w:p>
              </w:tc>
              <w:tc>
                <w:tcPr>
                  <w:tcW w:w="1735" w:type="dxa"/>
                </w:tcPr>
                <w:p w14:paraId="6B38A58D" w14:textId="434DD542" w:rsidR="00913918" w:rsidRPr="008B1681" w:rsidRDefault="00913918" w:rsidP="00E73318">
                  <w:pPr>
                    <w:ind w:left="-67"/>
                    <w:jc w:val="both"/>
                    <w:rPr>
                      <w:rFonts w:ascii="Arial" w:hAnsi="Arial" w:cs="Arial"/>
                      <w:sz w:val="22"/>
                      <w:szCs w:val="22"/>
                    </w:rPr>
                  </w:pPr>
                  <w:r w:rsidRPr="008B1681">
                    <w:rPr>
                      <w:rFonts w:ascii="Arial" w:hAnsi="Arial" w:cs="Arial"/>
                      <w:sz w:val="22"/>
                      <w:szCs w:val="22"/>
                    </w:rPr>
                    <w:t>Kinnerley Parish Hall</w:t>
                  </w:r>
                </w:p>
              </w:tc>
              <w:tc>
                <w:tcPr>
                  <w:tcW w:w="1275" w:type="dxa"/>
                </w:tcPr>
                <w:p w14:paraId="7733F400" w14:textId="1BFB23EA"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853</w:t>
                  </w:r>
                </w:p>
              </w:tc>
              <w:tc>
                <w:tcPr>
                  <w:tcW w:w="1267" w:type="dxa"/>
                </w:tcPr>
                <w:p w14:paraId="1F24A5DA" w14:textId="0C9D80CF"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£40.00</w:t>
                  </w:r>
                </w:p>
              </w:tc>
              <w:tc>
                <w:tcPr>
                  <w:tcW w:w="1285" w:type="dxa"/>
                </w:tcPr>
                <w:p w14:paraId="5BFB6DCA" w14:textId="77777777" w:rsidR="00913918" w:rsidRPr="008B1681" w:rsidRDefault="00913918" w:rsidP="00DF447D">
                  <w:pPr>
                    <w:ind w:hanging="73"/>
                    <w:jc w:val="both"/>
                    <w:rPr>
                      <w:rFonts w:ascii="Arial" w:hAnsi="Arial" w:cs="Arial"/>
                      <w:sz w:val="22"/>
                      <w:szCs w:val="22"/>
                    </w:rPr>
                  </w:pPr>
                </w:p>
              </w:tc>
              <w:tc>
                <w:tcPr>
                  <w:tcW w:w="2268" w:type="dxa"/>
                </w:tcPr>
                <w:p w14:paraId="57AFD72B" w14:textId="11632C8A"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£40.00</w:t>
                  </w:r>
                </w:p>
              </w:tc>
              <w:tc>
                <w:tcPr>
                  <w:tcW w:w="397" w:type="dxa"/>
                </w:tcPr>
                <w:p w14:paraId="46335994" w14:textId="437706D4" w:rsidR="00913918" w:rsidRDefault="00913918" w:rsidP="008B1681">
                  <w:pPr>
                    <w:jc w:val="both"/>
                    <w:rPr>
                      <w:rFonts w:ascii="Arial" w:hAnsi="Arial" w:cs="Arial"/>
                      <w:sz w:val="22"/>
                      <w:szCs w:val="22"/>
                    </w:rPr>
                  </w:pPr>
                </w:p>
              </w:tc>
              <w:tc>
                <w:tcPr>
                  <w:tcW w:w="1491" w:type="dxa"/>
                </w:tcPr>
                <w:p w14:paraId="3B0050EB" w14:textId="785A8396" w:rsidR="00913918" w:rsidRDefault="00913918" w:rsidP="008B1681">
                  <w:pPr>
                    <w:jc w:val="both"/>
                    <w:rPr>
                      <w:rFonts w:ascii="Arial" w:hAnsi="Arial" w:cs="Arial"/>
                      <w:sz w:val="22"/>
                      <w:szCs w:val="22"/>
                    </w:rPr>
                  </w:pPr>
                </w:p>
              </w:tc>
              <w:tc>
                <w:tcPr>
                  <w:tcW w:w="1491" w:type="dxa"/>
                </w:tcPr>
                <w:p w14:paraId="162D0C28" w14:textId="52A75451" w:rsidR="00913918" w:rsidRDefault="00913918" w:rsidP="008B1681">
                  <w:pPr>
                    <w:jc w:val="both"/>
                    <w:rPr>
                      <w:rFonts w:ascii="Arial" w:hAnsi="Arial" w:cs="Arial"/>
                      <w:sz w:val="22"/>
                      <w:szCs w:val="22"/>
                    </w:rPr>
                  </w:pPr>
                </w:p>
              </w:tc>
            </w:tr>
            <w:tr w:rsidR="00913918" w14:paraId="3A866416" w14:textId="77777777" w:rsidTr="00DF447D">
              <w:tc>
                <w:tcPr>
                  <w:tcW w:w="1129" w:type="dxa"/>
                </w:tcPr>
                <w:p w14:paraId="60EE1B78" w14:textId="24B06B79"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26/1/25</w:t>
                  </w:r>
                </w:p>
              </w:tc>
              <w:tc>
                <w:tcPr>
                  <w:tcW w:w="1735" w:type="dxa"/>
                </w:tcPr>
                <w:p w14:paraId="29A0C075" w14:textId="1F17C36C" w:rsidR="00913918" w:rsidRPr="008B1681" w:rsidRDefault="00913918" w:rsidP="007A0ADE">
                  <w:pPr>
                    <w:ind w:left="-67"/>
                    <w:jc w:val="both"/>
                    <w:rPr>
                      <w:rFonts w:ascii="Arial" w:hAnsi="Arial" w:cs="Arial"/>
                      <w:sz w:val="22"/>
                      <w:szCs w:val="22"/>
                    </w:rPr>
                  </w:pPr>
                  <w:r w:rsidRPr="008B1681">
                    <w:rPr>
                      <w:rFonts w:ascii="Arial" w:hAnsi="Arial" w:cs="Arial"/>
                      <w:sz w:val="22"/>
                      <w:szCs w:val="22"/>
                    </w:rPr>
                    <w:t>R A Morris</w:t>
                  </w:r>
                </w:p>
              </w:tc>
              <w:tc>
                <w:tcPr>
                  <w:tcW w:w="1275" w:type="dxa"/>
                </w:tcPr>
                <w:p w14:paraId="170417A2" w14:textId="6DB0BE21"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2134</w:t>
                  </w:r>
                </w:p>
              </w:tc>
              <w:tc>
                <w:tcPr>
                  <w:tcW w:w="1267" w:type="dxa"/>
                </w:tcPr>
                <w:p w14:paraId="130B4E23" w14:textId="307AE529"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£12765.60</w:t>
                  </w:r>
                </w:p>
              </w:tc>
              <w:tc>
                <w:tcPr>
                  <w:tcW w:w="1285" w:type="dxa"/>
                </w:tcPr>
                <w:p w14:paraId="33C1559B" w14:textId="75B62265"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£2553.12</w:t>
                  </w:r>
                </w:p>
              </w:tc>
              <w:tc>
                <w:tcPr>
                  <w:tcW w:w="2268" w:type="dxa"/>
                </w:tcPr>
                <w:p w14:paraId="1AFDDA53" w14:textId="675267FD"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£15318.72</w:t>
                  </w:r>
                </w:p>
              </w:tc>
              <w:tc>
                <w:tcPr>
                  <w:tcW w:w="397" w:type="dxa"/>
                </w:tcPr>
                <w:p w14:paraId="59FBEB49" w14:textId="52A07BEF" w:rsidR="00913918" w:rsidRDefault="00913918" w:rsidP="008B1681">
                  <w:pPr>
                    <w:jc w:val="both"/>
                    <w:rPr>
                      <w:rFonts w:ascii="Arial" w:hAnsi="Arial" w:cs="Arial"/>
                      <w:sz w:val="22"/>
                      <w:szCs w:val="22"/>
                    </w:rPr>
                  </w:pPr>
                </w:p>
              </w:tc>
              <w:tc>
                <w:tcPr>
                  <w:tcW w:w="1491" w:type="dxa"/>
                </w:tcPr>
                <w:p w14:paraId="307E3B31" w14:textId="07EAB7F9" w:rsidR="00913918" w:rsidRDefault="00913918" w:rsidP="008B1681">
                  <w:pPr>
                    <w:jc w:val="both"/>
                    <w:rPr>
                      <w:rFonts w:ascii="Arial" w:hAnsi="Arial" w:cs="Arial"/>
                      <w:sz w:val="22"/>
                      <w:szCs w:val="22"/>
                    </w:rPr>
                  </w:pPr>
                </w:p>
              </w:tc>
              <w:tc>
                <w:tcPr>
                  <w:tcW w:w="1491" w:type="dxa"/>
                </w:tcPr>
                <w:p w14:paraId="75B1A150" w14:textId="216702FF" w:rsidR="00913918" w:rsidRDefault="00913918" w:rsidP="008B1681">
                  <w:pPr>
                    <w:jc w:val="both"/>
                    <w:rPr>
                      <w:rFonts w:ascii="Arial" w:hAnsi="Arial" w:cs="Arial"/>
                      <w:sz w:val="22"/>
                      <w:szCs w:val="22"/>
                    </w:rPr>
                  </w:pPr>
                </w:p>
              </w:tc>
            </w:tr>
            <w:tr w:rsidR="00913918" w14:paraId="5DA8000C" w14:textId="77777777" w:rsidTr="00DF447D">
              <w:tc>
                <w:tcPr>
                  <w:tcW w:w="1129" w:type="dxa"/>
                </w:tcPr>
                <w:p w14:paraId="741900D9" w14:textId="5F6C32F2"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26/1/25</w:t>
                  </w:r>
                </w:p>
              </w:tc>
              <w:tc>
                <w:tcPr>
                  <w:tcW w:w="1735" w:type="dxa"/>
                </w:tcPr>
                <w:p w14:paraId="7E428CC0" w14:textId="54EB462E" w:rsidR="00913918" w:rsidRPr="008B1681" w:rsidRDefault="00913918" w:rsidP="007A0ADE">
                  <w:pPr>
                    <w:ind w:left="-67"/>
                    <w:jc w:val="both"/>
                    <w:rPr>
                      <w:rFonts w:ascii="Arial" w:hAnsi="Arial" w:cs="Arial"/>
                      <w:sz w:val="22"/>
                      <w:szCs w:val="22"/>
                    </w:rPr>
                  </w:pPr>
                  <w:r w:rsidRPr="008B1681">
                    <w:rPr>
                      <w:rFonts w:ascii="Arial" w:hAnsi="Arial" w:cs="Arial"/>
                      <w:sz w:val="22"/>
                      <w:szCs w:val="22"/>
                    </w:rPr>
                    <w:t>R A Morris</w:t>
                  </w:r>
                </w:p>
              </w:tc>
              <w:tc>
                <w:tcPr>
                  <w:tcW w:w="1275" w:type="dxa"/>
                </w:tcPr>
                <w:p w14:paraId="5A1E8EC5" w14:textId="60F02B80"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2138</w:t>
                  </w:r>
                </w:p>
              </w:tc>
              <w:tc>
                <w:tcPr>
                  <w:tcW w:w="1267" w:type="dxa"/>
                </w:tcPr>
                <w:p w14:paraId="6158007E" w14:textId="78C1B0B4"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£10147.70</w:t>
                  </w:r>
                </w:p>
              </w:tc>
              <w:tc>
                <w:tcPr>
                  <w:tcW w:w="1285" w:type="dxa"/>
                </w:tcPr>
                <w:p w14:paraId="0817D551" w14:textId="39A4D61D"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£2029.54</w:t>
                  </w:r>
                </w:p>
              </w:tc>
              <w:tc>
                <w:tcPr>
                  <w:tcW w:w="2268" w:type="dxa"/>
                </w:tcPr>
                <w:p w14:paraId="155F3B5A" w14:textId="03B6DF98"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£12177.24</w:t>
                  </w:r>
                </w:p>
              </w:tc>
              <w:tc>
                <w:tcPr>
                  <w:tcW w:w="397" w:type="dxa"/>
                </w:tcPr>
                <w:p w14:paraId="2722C732" w14:textId="52DAE79C" w:rsidR="00913918" w:rsidRDefault="00913918" w:rsidP="008B1681">
                  <w:pPr>
                    <w:jc w:val="both"/>
                    <w:rPr>
                      <w:rFonts w:ascii="Arial" w:hAnsi="Arial" w:cs="Arial"/>
                      <w:sz w:val="22"/>
                      <w:szCs w:val="22"/>
                    </w:rPr>
                  </w:pPr>
                </w:p>
              </w:tc>
              <w:tc>
                <w:tcPr>
                  <w:tcW w:w="1491" w:type="dxa"/>
                </w:tcPr>
                <w:p w14:paraId="7C409104" w14:textId="4CE6F1E6" w:rsidR="00913918" w:rsidRDefault="00913918" w:rsidP="008B1681">
                  <w:pPr>
                    <w:jc w:val="both"/>
                    <w:rPr>
                      <w:rFonts w:ascii="Arial" w:hAnsi="Arial" w:cs="Arial"/>
                      <w:sz w:val="22"/>
                      <w:szCs w:val="22"/>
                    </w:rPr>
                  </w:pPr>
                </w:p>
              </w:tc>
              <w:tc>
                <w:tcPr>
                  <w:tcW w:w="1491" w:type="dxa"/>
                </w:tcPr>
                <w:p w14:paraId="54084E13" w14:textId="5CAF51EE" w:rsidR="00913918" w:rsidRDefault="00913918" w:rsidP="008B1681">
                  <w:pPr>
                    <w:jc w:val="both"/>
                    <w:rPr>
                      <w:rFonts w:ascii="Arial" w:hAnsi="Arial" w:cs="Arial"/>
                      <w:sz w:val="22"/>
                      <w:szCs w:val="22"/>
                    </w:rPr>
                  </w:pPr>
                </w:p>
              </w:tc>
            </w:tr>
            <w:tr w:rsidR="00913918" w14:paraId="2D56EBA8" w14:textId="77777777" w:rsidTr="00DF447D">
              <w:tc>
                <w:tcPr>
                  <w:tcW w:w="1129" w:type="dxa"/>
                </w:tcPr>
                <w:p w14:paraId="72DD0336" w14:textId="19AC8185"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26/1/25</w:t>
                  </w:r>
                </w:p>
              </w:tc>
              <w:tc>
                <w:tcPr>
                  <w:tcW w:w="1735" w:type="dxa"/>
                </w:tcPr>
                <w:p w14:paraId="23D13471" w14:textId="09F180BE" w:rsidR="00913918" w:rsidRPr="008B1681" w:rsidRDefault="00913918" w:rsidP="007A0ADE">
                  <w:pPr>
                    <w:ind w:left="-67"/>
                    <w:jc w:val="both"/>
                    <w:rPr>
                      <w:rFonts w:ascii="Arial" w:hAnsi="Arial" w:cs="Arial"/>
                      <w:sz w:val="22"/>
                      <w:szCs w:val="22"/>
                    </w:rPr>
                  </w:pPr>
                  <w:r w:rsidRPr="008B1681">
                    <w:rPr>
                      <w:rFonts w:ascii="Arial" w:hAnsi="Arial" w:cs="Arial"/>
                      <w:sz w:val="22"/>
                      <w:szCs w:val="22"/>
                    </w:rPr>
                    <w:t>WT Jones</w:t>
                  </w:r>
                </w:p>
              </w:tc>
              <w:tc>
                <w:tcPr>
                  <w:tcW w:w="1275" w:type="dxa"/>
                </w:tcPr>
                <w:p w14:paraId="2BD5A1CD" w14:textId="10E4C00F"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59</w:t>
                  </w:r>
                </w:p>
              </w:tc>
              <w:tc>
                <w:tcPr>
                  <w:tcW w:w="1267" w:type="dxa"/>
                </w:tcPr>
                <w:p w14:paraId="3DAD0BA4" w14:textId="32A8BA6B"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£500.00</w:t>
                  </w:r>
                </w:p>
              </w:tc>
              <w:tc>
                <w:tcPr>
                  <w:tcW w:w="1285" w:type="dxa"/>
                </w:tcPr>
                <w:p w14:paraId="32A46813" w14:textId="0E0472D7"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£100.00</w:t>
                  </w:r>
                </w:p>
              </w:tc>
              <w:tc>
                <w:tcPr>
                  <w:tcW w:w="2268" w:type="dxa"/>
                </w:tcPr>
                <w:p w14:paraId="68395E0B" w14:textId="5BB65F05"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£600.00</w:t>
                  </w:r>
                </w:p>
              </w:tc>
              <w:tc>
                <w:tcPr>
                  <w:tcW w:w="397" w:type="dxa"/>
                </w:tcPr>
                <w:p w14:paraId="77E64D02" w14:textId="4156232F" w:rsidR="00913918" w:rsidRDefault="00913918" w:rsidP="008B1681">
                  <w:pPr>
                    <w:jc w:val="both"/>
                    <w:rPr>
                      <w:rFonts w:ascii="Arial" w:hAnsi="Arial" w:cs="Arial"/>
                      <w:sz w:val="22"/>
                      <w:szCs w:val="22"/>
                    </w:rPr>
                  </w:pPr>
                </w:p>
              </w:tc>
              <w:tc>
                <w:tcPr>
                  <w:tcW w:w="1491" w:type="dxa"/>
                </w:tcPr>
                <w:p w14:paraId="592543C1" w14:textId="64162A00" w:rsidR="00913918" w:rsidRDefault="00913918" w:rsidP="008B1681">
                  <w:pPr>
                    <w:jc w:val="both"/>
                    <w:rPr>
                      <w:rFonts w:ascii="Arial" w:hAnsi="Arial" w:cs="Arial"/>
                      <w:sz w:val="22"/>
                      <w:szCs w:val="22"/>
                    </w:rPr>
                  </w:pPr>
                </w:p>
              </w:tc>
              <w:tc>
                <w:tcPr>
                  <w:tcW w:w="1491" w:type="dxa"/>
                </w:tcPr>
                <w:p w14:paraId="05A53109" w14:textId="7AE5FC8A" w:rsidR="00913918" w:rsidRDefault="00913918" w:rsidP="008B1681">
                  <w:pPr>
                    <w:jc w:val="both"/>
                    <w:rPr>
                      <w:rFonts w:ascii="Arial" w:hAnsi="Arial" w:cs="Arial"/>
                      <w:sz w:val="22"/>
                      <w:szCs w:val="22"/>
                    </w:rPr>
                  </w:pPr>
                </w:p>
              </w:tc>
            </w:tr>
            <w:tr w:rsidR="00913918" w14:paraId="69646BB1" w14:textId="77777777" w:rsidTr="00DF447D">
              <w:tc>
                <w:tcPr>
                  <w:tcW w:w="1129" w:type="dxa"/>
                </w:tcPr>
                <w:p w14:paraId="68FDC5ED" w14:textId="7E683681"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20/2/25</w:t>
                  </w:r>
                </w:p>
              </w:tc>
              <w:tc>
                <w:tcPr>
                  <w:tcW w:w="1735" w:type="dxa"/>
                </w:tcPr>
                <w:p w14:paraId="6A9F13CD" w14:textId="0CCD4A7B" w:rsidR="00913918" w:rsidRPr="008B1681" w:rsidRDefault="00913918" w:rsidP="007A0ADE">
                  <w:pPr>
                    <w:ind w:left="-67"/>
                    <w:jc w:val="both"/>
                    <w:rPr>
                      <w:rFonts w:ascii="Arial" w:hAnsi="Arial" w:cs="Arial"/>
                      <w:sz w:val="22"/>
                      <w:szCs w:val="22"/>
                    </w:rPr>
                  </w:pPr>
                  <w:r w:rsidRPr="008B1681">
                    <w:rPr>
                      <w:rFonts w:ascii="Arial" w:hAnsi="Arial" w:cs="Arial"/>
                      <w:sz w:val="22"/>
                      <w:szCs w:val="22"/>
                    </w:rPr>
                    <w:t>R A Morris</w:t>
                  </w:r>
                </w:p>
              </w:tc>
              <w:tc>
                <w:tcPr>
                  <w:tcW w:w="1275" w:type="dxa"/>
                </w:tcPr>
                <w:p w14:paraId="73C77F3A" w14:textId="38F7C922"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2139</w:t>
                  </w:r>
                </w:p>
              </w:tc>
              <w:tc>
                <w:tcPr>
                  <w:tcW w:w="1267" w:type="dxa"/>
                </w:tcPr>
                <w:p w14:paraId="4768D984" w14:textId="14EC00C9"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£3014.00</w:t>
                  </w:r>
                </w:p>
              </w:tc>
              <w:tc>
                <w:tcPr>
                  <w:tcW w:w="1285" w:type="dxa"/>
                </w:tcPr>
                <w:p w14:paraId="1C6D8A20" w14:textId="3CE6D3EB"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£602.80</w:t>
                  </w:r>
                </w:p>
              </w:tc>
              <w:tc>
                <w:tcPr>
                  <w:tcW w:w="2268" w:type="dxa"/>
                </w:tcPr>
                <w:p w14:paraId="3158BA0E" w14:textId="7E5CC159"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£3616.80</w:t>
                  </w:r>
                </w:p>
              </w:tc>
              <w:tc>
                <w:tcPr>
                  <w:tcW w:w="397" w:type="dxa"/>
                </w:tcPr>
                <w:p w14:paraId="4560FDD2" w14:textId="6C7EFF60" w:rsidR="00913918" w:rsidRDefault="00913918" w:rsidP="008B1681">
                  <w:pPr>
                    <w:jc w:val="both"/>
                    <w:rPr>
                      <w:rFonts w:ascii="Arial" w:hAnsi="Arial" w:cs="Arial"/>
                      <w:sz w:val="22"/>
                      <w:szCs w:val="22"/>
                    </w:rPr>
                  </w:pPr>
                </w:p>
              </w:tc>
              <w:tc>
                <w:tcPr>
                  <w:tcW w:w="1491" w:type="dxa"/>
                </w:tcPr>
                <w:p w14:paraId="34F64578" w14:textId="50CD3BE1" w:rsidR="00913918" w:rsidRDefault="00913918" w:rsidP="008B1681">
                  <w:pPr>
                    <w:jc w:val="both"/>
                    <w:rPr>
                      <w:rFonts w:ascii="Arial" w:hAnsi="Arial" w:cs="Arial"/>
                      <w:sz w:val="22"/>
                      <w:szCs w:val="22"/>
                    </w:rPr>
                  </w:pPr>
                </w:p>
              </w:tc>
              <w:tc>
                <w:tcPr>
                  <w:tcW w:w="1491" w:type="dxa"/>
                </w:tcPr>
                <w:p w14:paraId="66D3E0D0" w14:textId="34C6FC63" w:rsidR="00913918" w:rsidRDefault="00913918" w:rsidP="008B1681">
                  <w:pPr>
                    <w:jc w:val="both"/>
                    <w:rPr>
                      <w:rFonts w:ascii="Arial" w:hAnsi="Arial" w:cs="Arial"/>
                      <w:sz w:val="22"/>
                      <w:szCs w:val="22"/>
                    </w:rPr>
                  </w:pPr>
                </w:p>
              </w:tc>
            </w:tr>
            <w:tr w:rsidR="00913918" w14:paraId="4E1C0578" w14:textId="77777777" w:rsidTr="00DF447D">
              <w:tc>
                <w:tcPr>
                  <w:tcW w:w="1129" w:type="dxa"/>
                </w:tcPr>
                <w:p w14:paraId="2958F9E1" w14:textId="47727183"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20/2/25</w:t>
                  </w:r>
                </w:p>
              </w:tc>
              <w:tc>
                <w:tcPr>
                  <w:tcW w:w="1735" w:type="dxa"/>
                </w:tcPr>
                <w:p w14:paraId="557704A1" w14:textId="3AAF062F" w:rsidR="00913918" w:rsidRPr="008B1681" w:rsidRDefault="00913918" w:rsidP="007A0ADE">
                  <w:pPr>
                    <w:ind w:left="-67"/>
                    <w:jc w:val="both"/>
                    <w:rPr>
                      <w:rFonts w:ascii="Arial" w:hAnsi="Arial" w:cs="Arial"/>
                      <w:sz w:val="22"/>
                      <w:szCs w:val="22"/>
                    </w:rPr>
                  </w:pPr>
                  <w:r w:rsidRPr="008B1681">
                    <w:rPr>
                      <w:rFonts w:ascii="Arial" w:hAnsi="Arial" w:cs="Arial"/>
                      <w:sz w:val="22"/>
                      <w:szCs w:val="22"/>
                    </w:rPr>
                    <w:t>E Davies</w:t>
                  </w:r>
                </w:p>
              </w:tc>
              <w:tc>
                <w:tcPr>
                  <w:tcW w:w="1275" w:type="dxa"/>
                </w:tcPr>
                <w:p w14:paraId="51F970CD" w14:textId="2CC73D65"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0053</w:t>
                  </w:r>
                </w:p>
              </w:tc>
              <w:tc>
                <w:tcPr>
                  <w:tcW w:w="1267" w:type="dxa"/>
                </w:tcPr>
                <w:p w14:paraId="696939EB" w14:textId="728B0FCC"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£154.00</w:t>
                  </w:r>
                </w:p>
              </w:tc>
              <w:tc>
                <w:tcPr>
                  <w:tcW w:w="1285" w:type="dxa"/>
                </w:tcPr>
                <w:p w14:paraId="04DFD739" w14:textId="77777777" w:rsidR="00913918" w:rsidRPr="008B1681" w:rsidRDefault="00913918" w:rsidP="00DF447D">
                  <w:pPr>
                    <w:ind w:hanging="73"/>
                    <w:jc w:val="both"/>
                    <w:rPr>
                      <w:rFonts w:ascii="Arial" w:hAnsi="Arial" w:cs="Arial"/>
                      <w:sz w:val="22"/>
                      <w:szCs w:val="22"/>
                    </w:rPr>
                  </w:pPr>
                </w:p>
              </w:tc>
              <w:tc>
                <w:tcPr>
                  <w:tcW w:w="2268" w:type="dxa"/>
                </w:tcPr>
                <w:p w14:paraId="1A5059EF" w14:textId="5BEA0995"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£154.00</w:t>
                  </w:r>
                </w:p>
              </w:tc>
              <w:tc>
                <w:tcPr>
                  <w:tcW w:w="397" w:type="dxa"/>
                </w:tcPr>
                <w:p w14:paraId="453E33C9" w14:textId="0D8C02F8" w:rsidR="00913918" w:rsidRDefault="00913918" w:rsidP="008B1681">
                  <w:pPr>
                    <w:jc w:val="both"/>
                    <w:rPr>
                      <w:rFonts w:ascii="Arial" w:hAnsi="Arial" w:cs="Arial"/>
                      <w:sz w:val="22"/>
                      <w:szCs w:val="22"/>
                    </w:rPr>
                  </w:pPr>
                </w:p>
              </w:tc>
              <w:tc>
                <w:tcPr>
                  <w:tcW w:w="1491" w:type="dxa"/>
                </w:tcPr>
                <w:p w14:paraId="7E556D7F" w14:textId="0C289FED" w:rsidR="00913918" w:rsidRDefault="00913918" w:rsidP="008B1681">
                  <w:pPr>
                    <w:jc w:val="both"/>
                    <w:rPr>
                      <w:rFonts w:ascii="Arial" w:hAnsi="Arial" w:cs="Arial"/>
                      <w:sz w:val="22"/>
                      <w:szCs w:val="22"/>
                    </w:rPr>
                  </w:pPr>
                </w:p>
              </w:tc>
              <w:tc>
                <w:tcPr>
                  <w:tcW w:w="1491" w:type="dxa"/>
                </w:tcPr>
                <w:p w14:paraId="2E56AC48" w14:textId="7C3EB166" w:rsidR="00913918" w:rsidRDefault="00913918" w:rsidP="008B1681">
                  <w:pPr>
                    <w:jc w:val="both"/>
                    <w:rPr>
                      <w:rFonts w:ascii="Arial" w:hAnsi="Arial" w:cs="Arial"/>
                      <w:sz w:val="22"/>
                      <w:szCs w:val="22"/>
                    </w:rPr>
                  </w:pPr>
                </w:p>
              </w:tc>
            </w:tr>
            <w:tr w:rsidR="00913918" w14:paraId="7AF15F8B" w14:textId="77777777" w:rsidTr="00DF447D">
              <w:tc>
                <w:tcPr>
                  <w:tcW w:w="1129" w:type="dxa"/>
                </w:tcPr>
                <w:p w14:paraId="149368B0" w14:textId="3C7E785D"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25/2/25</w:t>
                  </w:r>
                </w:p>
              </w:tc>
              <w:tc>
                <w:tcPr>
                  <w:tcW w:w="1735" w:type="dxa"/>
                </w:tcPr>
                <w:p w14:paraId="7623D38B" w14:textId="5ADC5C74" w:rsidR="00913918" w:rsidRPr="008B1681" w:rsidRDefault="00913918" w:rsidP="007A0ADE">
                  <w:pPr>
                    <w:ind w:left="-67"/>
                    <w:jc w:val="both"/>
                    <w:rPr>
                      <w:rFonts w:ascii="Arial" w:hAnsi="Arial" w:cs="Arial"/>
                      <w:sz w:val="22"/>
                      <w:szCs w:val="22"/>
                    </w:rPr>
                  </w:pPr>
                  <w:r w:rsidRPr="008B1681">
                    <w:rPr>
                      <w:rFonts w:ascii="Arial" w:hAnsi="Arial" w:cs="Arial"/>
                      <w:sz w:val="22"/>
                      <w:szCs w:val="22"/>
                    </w:rPr>
                    <w:t>B A Bebb</w:t>
                  </w:r>
                </w:p>
              </w:tc>
              <w:tc>
                <w:tcPr>
                  <w:tcW w:w="1275" w:type="dxa"/>
                </w:tcPr>
                <w:p w14:paraId="577770C2" w14:textId="52D3B1B8"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491</w:t>
                  </w:r>
                </w:p>
              </w:tc>
              <w:tc>
                <w:tcPr>
                  <w:tcW w:w="1267" w:type="dxa"/>
                </w:tcPr>
                <w:p w14:paraId="1C2DA6A8" w14:textId="1E55C90C"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£8905.00</w:t>
                  </w:r>
                </w:p>
              </w:tc>
              <w:tc>
                <w:tcPr>
                  <w:tcW w:w="1285" w:type="dxa"/>
                </w:tcPr>
                <w:p w14:paraId="1E5F4F41" w14:textId="5C0E85BC"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£1781.00</w:t>
                  </w:r>
                </w:p>
              </w:tc>
              <w:tc>
                <w:tcPr>
                  <w:tcW w:w="2268" w:type="dxa"/>
                </w:tcPr>
                <w:p w14:paraId="49702A62" w14:textId="342D55DD"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£10686.00</w:t>
                  </w:r>
                </w:p>
              </w:tc>
              <w:tc>
                <w:tcPr>
                  <w:tcW w:w="397" w:type="dxa"/>
                </w:tcPr>
                <w:p w14:paraId="73203641" w14:textId="658901E6" w:rsidR="00913918" w:rsidRDefault="00913918" w:rsidP="008B1681">
                  <w:pPr>
                    <w:jc w:val="both"/>
                    <w:rPr>
                      <w:rFonts w:ascii="Arial" w:hAnsi="Arial" w:cs="Arial"/>
                      <w:sz w:val="22"/>
                      <w:szCs w:val="22"/>
                    </w:rPr>
                  </w:pPr>
                </w:p>
              </w:tc>
              <w:tc>
                <w:tcPr>
                  <w:tcW w:w="1491" w:type="dxa"/>
                </w:tcPr>
                <w:p w14:paraId="35CE5333" w14:textId="039E289F" w:rsidR="00913918" w:rsidRDefault="00913918" w:rsidP="008B1681">
                  <w:pPr>
                    <w:jc w:val="both"/>
                    <w:rPr>
                      <w:rFonts w:ascii="Arial" w:hAnsi="Arial" w:cs="Arial"/>
                      <w:sz w:val="22"/>
                      <w:szCs w:val="22"/>
                    </w:rPr>
                  </w:pPr>
                </w:p>
              </w:tc>
              <w:tc>
                <w:tcPr>
                  <w:tcW w:w="1491" w:type="dxa"/>
                </w:tcPr>
                <w:p w14:paraId="475AA178" w14:textId="4BAB3F09" w:rsidR="00913918" w:rsidRDefault="00913918" w:rsidP="008B1681">
                  <w:pPr>
                    <w:jc w:val="both"/>
                    <w:rPr>
                      <w:rFonts w:ascii="Arial" w:hAnsi="Arial" w:cs="Arial"/>
                      <w:sz w:val="22"/>
                      <w:szCs w:val="22"/>
                    </w:rPr>
                  </w:pPr>
                </w:p>
              </w:tc>
            </w:tr>
            <w:tr w:rsidR="00913918" w14:paraId="7ECF69B3" w14:textId="77777777" w:rsidTr="00DF447D">
              <w:tc>
                <w:tcPr>
                  <w:tcW w:w="1129" w:type="dxa"/>
                </w:tcPr>
                <w:p w14:paraId="58C99CBF" w14:textId="4A43CD96"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25/2/25</w:t>
                  </w:r>
                </w:p>
              </w:tc>
              <w:tc>
                <w:tcPr>
                  <w:tcW w:w="1735" w:type="dxa"/>
                </w:tcPr>
                <w:p w14:paraId="498F3928" w14:textId="2632C637" w:rsidR="00913918" w:rsidRPr="008B1681" w:rsidRDefault="00913918" w:rsidP="007A0ADE">
                  <w:pPr>
                    <w:ind w:left="-67"/>
                    <w:jc w:val="both"/>
                    <w:rPr>
                      <w:rFonts w:ascii="Arial" w:hAnsi="Arial" w:cs="Arial"/>
                      <w:sz w:val="22"/>
                      <w:szCs w:val="22"/>
                    </w:rPr>
                  </w:pPr>
                  <w:r w:rsidRPr="008B1681">
                    <w:rPr>
                      <w:rFonts w:ascii="Arial" w:hAnsi="Arial" w:cs="Arial"/>
                      <w:sz w:val="22"/>
                      <w:szCs w:val="22"/>
                    </w:rPr>
                    <w:t>Rapidity</w:t>
                  </w:r>
                </w:p>
              </w:tc>
              <w:tc>
                <w:tcPr>
                  <w:tcW w:w="1275" w:type="dxa"/>
                </w:tcPr>
                <w:p w14:paraId="16909158" w14:textId="04EAF3D7"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10086</w:t>
                  </w:r>
                </w:p>
              </w:tc>
              <w:tc>
                <w:tcPr>
                  <w:tcW w:w="1267" w:type="dxa"/>
                </w:tcPr>
                <w:p w14:paraId="4324A054" w14:textId="44993A00"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£187.00</w:t>
                  </w:r>
                </w:p>
              </w:tc>
              <w:tc>
                <w:tcPr>
                  <w:tcW w:w="1285" w:type="dxa"/>
                </w:tcPr>
                <w:p w14:paraId="6F279BAB" w14:textId="4552E2FF"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£37.40</w:t>
                  </w:r>
                </w:p>
              </w:tc>
              <w:tc>
                <w:tcPr>
                  <w:tcW w:w="2268" w:type="dxa"/>
                </w:tcPr>
                <w:p w14:paraId="5D8BD133" w14:textId="17DB380A"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£224.40</w:t>
                  </w:r>
                </w:p>
              </w:tc>
              <w:tc>
                <w:tcPr>
                  <w:tcW w:w="397" w:type="dxa"/>
                </w:tcPr>
                <w:p w14:paraId="7B1CE7C8" w14:textId="64DA79B5" w:rsidR="00913918" w:rsidRDefault="00913918" w:rsidP="008B1681">
                  <w:pPr>
                    <w:jc w:val="both"/>
                    <w:rPr>
                      <w:rFonts w:ascii="Arial" w:hAnsi="Arial" w:cs="Arial"/>
                      <w:sz w:val="22"/>
                      <w:szCs w:val="22"/>
                    </w:rPr>
                  </w:pPr>
                </w:p>
              </w:tc>
              <w:tc>
                <w:tcPr>
                  <w:tcW w:w="1491" w:type="dxa"/>
                </w:tcPr>
                <w:p w14:paraId="1EF4D699" w14:textId="05CB5722" w:rsidR="00913918" w:rsidRDefault="00913918" w:rsidP="008B1681">
                  <w:pPr>
                    <w:jc w:val="both"/>
                    <w:rPr>
                      <w:rFonts w:ascii="Arial" w:hAnsi="Arial" w:cs="Arial"/>
                      <w:sz w:val="22"/>
                      <w:szCs w:val="22"/>
                    </w:rPr>
                  </w:pPr>
                </w:p>
              </w:tc>
              <w:tc>
                <w:tcPr>
                  <w:tcW w:w="1491" w:type="dxa"/>
                </w:tcPr>
                <w:p w14:paraId="31D977A3" w14:textId="4CA58AD1" w:rsidR="00913918" w:rsidRDefault="00913918" w:rsidP="008B1681">
                  <w:pPr>
                    <w:jc w:val="both"/>
                    <w:rPr>
                      <w:rFonts w:ascii="Arial" w:hAnsi="Arial" w:cs="Arial"/>
                      <w:sz w:val="22"/>
                      <w:szCs w:val="22"/>
                    </w:rPr>
                  </w:pPr>
                </w:p>
              </w:tc>
            </w:tr>
            <w:tr w:rsidR="00913918" w14:paraId="503BEBFD" w14:textId="77777777" w:rsidTr="00DF447D">
              <w:tc>
                <w:tcPr>
                  <w:tcW w:w="1129" w:type="dxa"/>
                </w:tcPr>
                <w:p w14:paraId="38405E71" w14:textId="77777777" w:rsidR="00913918" w:rsidRPr="008B1681" w:rsidRDefault="00913918" w:rsidP="00DF447D">
                  <w:pPr>
                    <w:ind w:hanging="73"/>
                    <w:jc w:val="both"/>
                    <w:rPr>
                      <w:rFonts w:ascii="Arial" w:hAnsi="Arial" w:cs="Arial"/>
                      <w:sz w:val="22"/>
                      <w:szCs w:val="22"/>
                    </w:rPr>
                  </w:pPr>
                </w:p>
              </w:tc>
              <w:tc>
                <w:tcPr>
                  <w:tcW w:w="1735" w:type="dxa"/>
                </w:tcPr>
                <w:p w14:paraId="1873D425" w14:textId="77777777" w:rsidR="00913918" w:rsidRPr="008B1681" w:rsidRDefault="00913918" w:rsidP="00DF447D">
                  <w:pPr>
                    <w:ind w:hanging="73"/>
                    <w:jc w:val="both"/>
                    <w:rPr>
                      <w:rFonts w:ascii="Arial" w:hAnsi="Arial" w:cs="Arial"/>
                      <w:sz w:val="22"/>
                      <w:szCs w:val="22"/>
                    </w:rPr>
                  </w:pPr>
                </w:p>
              </w:tc>
              <w:tc>
                <w:tcPr>
                  <w:tcW w:w="1275" w:type="dxa"/>
                </w:tcPr>
                <w:p w14:paraId="2E9E40AC" w14:textId="77777777" w:rsidR="00913918" w:rsidRPr="008B1681" w:rsidRDefault="00913918" w:rsidP="00DF447D">
                  <w:pPr>
                    <w:ind w:hanging="73"/>
                    <w:jc w:val="both"/>
                    <w:rPr>
                      <w:rFonts w:ascii="Arial" w:hAnsi="Arial" w:cs="Arial"/>
                      <w:sz w:val="22"/>
                      <w:szCs w:val="22"/>
                    </w:rPr>
                  </w:pPr>
                </w:p>
              </w:tc>
              <w:tc>
                <w:tcPr>
                  <w:tcW w:w="1267" w:type="dxa"/>
                </w:tcPr>
                <w:p w14:paraId="0823C6ED" w14:textId="77777777" w:rsidR="00913918" w:rsidRPr="008B1681" w:rsidRDefault="00913918" w:rsidP="00DF447D">
                  <w:pPr>
                    <w:ind w:hanging="73"/>
                    <w:jc w:val="both"/>
                    <w:rPr>
                      <w:rFonts w:ascii="Arial" w:hAnsi="Arial" w:cs="Arial"/>
                      <w:sz w:val="22"/>
                      <w:szCs w:val="22"/>
                    </w:rPr>
                  </w:pPr>
                </w:p>
              </w:tc>
              <w:tc>
                <w:tcPr>
                  <w:tcW w:w="1285" w:type="dxa"/>
                </w:tcPr>
                <w:p w14:paraId="5F932DAA" w14:textId="77777777" w:rsidR="00913918" w:rsidRPr="008B1681" w:rsidRDefault="00913918" w:rsidP="00DF447D">
                  <w:pPr>
                    <w:ind w:hanging="73"/>
                    <w:jc w:val="both"/>
                    <w:rPr>
                      <w:rFonts w:ascii="Arial" w:hAnsi="Arial" w:cs="Arial"/>
                      <w:sz w:val="22"/>
                      <w:szCs w:val="22"/>
                    </w:rPr>
                  </w:pPr>
                </w:p>
              </w:tc>
              <w:tc>
                <w:tcPr>
                  <w:tcW w:w="2268" w:type="dxa"/>
                </w:tcPr>
                <w:p w14:paraId="2C4BBC1C" w14:textId="77777777" w:rsidR="00913918" w:rsidRPr="008B1681" w:rsidRDefault="00913918" w:rsidP="00DF447D">
                  <w:pPr>
                    <w:ind w:hanging="73"/>
                    <w:jc w:val="both"/>
                    <w:rPr>
                      <w:rFonts w:ascii="Arial" w:hAnsi="Arial" w:cs="Arial"/>
                      <w:sz w:val="22"/>
                      <w:szCs w:val="22"/>
                    </w:rPr>
                  </w:pPr>
                </w:p>
              </w:tc>
              <w:tc>
                <w:tcPr>
                  <w:tcW w:w="397" w:type="dxa"/>
                </w:tcPr>
                <w:p w14:paraId="707C407B" w14:textId="77777777" w:rsidR="00913918" w:rsidRDefault="00913918" w:rsidP="008B1681">
                  <w:pPr>
                    <w:jc w:val="both"/>
                    <w:rPr>
                      <w:rFonts w:ascii="Arial" w:hAnsi="Arial" w:cs="Arial"/>
                      <w:sz w:val="22"/>
                      <w:szCs w:val="22"/>
                    </w:rPr>
                  </w:pPr>
                </w:p>
              </w:tc>
              <w:tc>
                <w:tcPr>
                  <w:tcW w:w="1491" w:type="dxa"/>
                </w:tcPr>
                <w:p w14:paraId="69C2A55E" w14:textId="77777777" w:rsidR="00913918" w:rsidRDefault="00913918" w:rsidP="008B1681">
                  <w:pPr>
                    <w:jc w:val="both"/>
                    <w:rPr>
                      <w:rFonts w:ascii="Arial" w:hAnsi="Arial" w:cs="Arial"/>
                      <w:sz w:val="22"/>
                      <w:szCs w:val="22"/>
                    </w:rPr>
                  </w:pPr>
                </w:p>
              </w:tc>
              <w:tc>
                <w:tcPr>
                  <w:tcW w:w="1491" w:type="dxa"/>
                </w:tcPr>
                <w:p w14:paraId="6B4EFC8F" w14:textId="77777777" w:rsidR="00913918" w:rsidRDefault="00913918" w:rsidP="008B1681">
                  <w:pPr>
                    <w:jc w:val="both"/>
                    <w:rPr>
                      <w:rFonts w:ascii="Arial" w:hAnsi="Arial" w:cs="Arial"/>
                      <w:sz w:val="22"/>
                      <w:szCs w:val="22"/>
                    </w:rPr>
                  </w:pPr>
                </w:p>
              </w:tc>
            </w:tr>
            <w:tr w:rsidR="00913918" w14:paraId="34732CB7" w14:textId="77777777" w:rsidTr="00DF447D">
              <w:tc>
                <w:tcPr>
                  <w:tcW w:w="1129" w:type="dxa"/>
                </w:tcPr>
                <w:p w14:paraId="1C115E65" w14:textId="5001A495"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Total</w:t>
                  </w:r>
                </w:p>
              </w:tc>
              <w:tc>
                <w:tcPr>
                  <w:tcW w:w="1735" w:type="dxa"/>
                </w:tcPr>
                <w:p w14:paraId="615F0E13" w14:textId="77777777" w:rsidR="00913918" w:rsidRPr="008B1681" w:rsidRDefault="00913918" w:rsidP="00DF447D">
                  <w:pPr>
                    <w:ind w:hanging="73"/>
                    <w:jc w:val="both"/>
                    <w:rPr>
                      <w:rFonts w:ascii="Arial" w:hAnsi="Arial" w:cs="Arial"/>
                      <w:sz w:val="22"/>
                      <w:szCs w:val="22"/>
                    </w:rPr>
                  </w:pPr>
                </w:p>
              </w:tc>
              <w:tc>
                <w:tcPr>
                  <w:tcW w:w="1275" w:type="dxa"/>
                </w:tcPr>
                <w:p w14:paraId="16ABD063" w14:textId="77777777" w:rsidR="00913918" w:rsidRPr="008B1681" w:rsidRDefault="00913918" w:rsidP="00DF447D">
                  <w:pPr>
                    <w:ind w:hanging="73"/>
                    <w:jc w:val="both"/>
                    <w:rPr>
                      <w:rFonts w:ascii="Arial" w:hAnsi="Arial" w:cs="Arial"/>
                      <w:sz w:val="22"/>
                      <w:szCs w:val="22"/>
                    </w:rPr>
                  </w:pPr>
                </w:p>
              </w:tc>
              <w:tc>
                <w:tcPr>
                  <w:tcW w:w="1267" w:type="dxa"/>
                </w:tcPr>
                <w:p w14:paraId="58662581" w14:textId="6A13D6DF"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£35718.30</w:t>
                  </w:r>
                </w:p>
              </w:tc>
              <w:tc>
                <w:tcPr>
                  <w:tcW w:w="1285" w:type="dxa"/>
                </w:tcPr>
                <w:p w14:paraId="61B9A0E6" w14:textId="162714B0" w:rsidR="00913918" w:rsidRPr="008B1681" w:rsidRDefault="00913918" w:rsidP="00DF447D">
                  <w:pPr>
                    <w:ind w:hanging="73"/>
                    <w:jc w:val="both"/>
                    <w:rPr>
                      <w:rFonts w:ascii="Arial" w:hAnsi="Arial" w:cs="Arial"/>
                      <w:sz w:val="22"/>
                      <w:szCs w:val="22"/>
                    </w:rPr>
                  </w:pPr>
                  <w:r w:rsidRPr="008B1681">
                    <w:rPr>
                      <w:rFonts w:ascii="Arial" w:hAnsi="Arial" w:cs="Arial"/>
                      <w:sz w:val="22"/>
                      <w:szCs w:val="22"/>
                    </w:rPr>
                    <w:t>£7103.86</w:t>
                  </w:r>
                </w:p>
              </w:tc>
              <w:tc>
                <w:tcPr>
                  <w:tcW w:w="2268" w:type="dxa"/>
                </w:tcPr>
                <w:p w14:paraId="295E8BFF" w14:textId="711141CF" w:rsidR="00913918" w:rsidRPr="008B1681" w:rsidRDefault="00913918" w:rsidP="00DF447D">
                  <w:pPr>
                    <w:ind w:hanging="73"/>
                    <w:rPr>
                      <w:rFonts w:ascii="Arial" w:hAnsi="Arial" w:cs="Arial"/>
                      <w:sz w:val="22"/>
                      <w:szCs w:val="22"/>
                    </w:rPr>
                  </w:pPr>
                  <w:r w:rsidRPr="008B1681">
                    <w:rPr>
                      <w:rFonts w:ascii="Arial" w:hAnsi="Arial" w:cs="Arial"/>
                      <w:b/>
                      <w:bCs/>
                      <w:sz w:val="22"/>
                      <w:szCs w:val="22"/>
                    </w:rPr>
                    <w:t>£42817.16</w:t>
                  </w:r>
                </w:p>
              </w:tc>
              <w:tc>
                <w:tcPr>
                  <w:tcW w:w="397" w:type="dxa"/>
                </w:tcPr>
                <w:p w14:paraId="2FA15A8F" w14:textId="77777777" w:rsidR="00913918" w:rsidRDefault="00913918" w:rsidP="008B1681">
                  <w:pPr>
                    <w:jc w:val="both"/>
                    <w:rPr>
                      <w:rFonts w:ascii="Arial" w:hAnsi="Arial" w:cs="Arial"/>
                      <w:sz w:val="22"/>
                      <w:szCs w:val="22"/>
                    </w:rPr>
                  </w:pPr>
                </w:p>
              </w:tc>
              <w:tc>
                <w:tcPr>
                  <w:tcW w:w="1491" w:type="dxa"/>
                </w:tcPr>
                <w:p w14:paraId="5C1BFF1B" w14:textId="77777777" w:rsidR="00913918" w:rsidRDefault="00913918" w:rsidP="008B1681">
                  <w:pPr>
                    <w:jc w:val="both"/>
                    <w:rPr>
                      <w:rFonts w:ascii="Arial" w:hAnsi="Arial" w:cs="Arial"/>
                      <w:sz w:val="22"/>
                      <w:szCs w:val="22"/>
                    </w:rPr>
                  </w:pPr>
                </w:p>
              </w:tc>
              <w:tc>
                <w:tcPr>
                  <w:tcW w:w="1491" w:type="dxa"/>
                </w:tcPr>
                <w:p w14:paraId="3916A2E0" w14:textId="492F6089" w:rsidR="00913918" w:rsidRDefault="00913918" w:rsidP="008B1681">
                  <w:pPr>
                    <w:rPr>
                      <w:rFonts w:ascii="Arial" w:hAnsi="Arial" w:cs="Arial"/>
                      <w:sz w:val="22"/>
                      <w:szCs w:val="22"/>
                    </w:rPr>
                  </w:pPr>
                </w:p>
              </w:tc>
            </w:tr>
          </w:tbl>
          <w:p w14:paraId="6B025AC4" w14:textId="77777777" w:rsidR="004B5A3F" w:rsidRPr="006F5689" w:rsidRDefault="004B5A3F" w:rsidP="004B5A3F">
            <w:pPr>
              <w:jc w:val="both"/>
              <w:rPr>
                <w:rFonts w:ascii="Arial" w:hAnsi="Arial" w:cs="Arial"/>
                <w:sz w:val="22"/>
                <w:szCs w:val="22"/>
              </w:rPr>
            </w:pPr>
          </w:p>
        </w:tc>
      </w:tr>
      <w:tr w:rsidR="004F59B4" w:rsidRPr="006F5689" w14:paraId="751425BC" w14:textId="77777777" w:rsidTr="004F59B4">
        <w:tc>
          <w:tcPr>
            <w:tcW w:w="236" w:type="dxa"/>
          </w:tcPr>
          <w:p w14:paraId="26174BE2" w14:textId="77777777" w:rsidR="004B5A3F" w:rsidRPr="006F5689" w:rsidRDefault="004B5A3F" w:rsidP="004B5A3F">
            <w:pPr>
              <w:rPr>
                <w:rFonts w:ascii="Arial" w:hAnsi="Arial" w:cs="Arial"/>
                <w:b/>
                <w:sz w:val="22"/>
                <w:szCs w:val="22"/>
              </w:rPr>
            </w:pPr>
          </w:p>
        </w:tc>
        <w:tc>
          <w:tcPr>
            <w:tcW w:w="9658" w:type="dxa"/>
            <w:gridSpan w:val="2"/>
          </w:tcPr>
          <w:p w14:paraId="66C6D632" w14:textId="77777777" w:rsidR="004B5A3F" w:rsidRPr="006F5689" w:rsidRDefault="004B5A3F" w:rsidP="004B5A3F">
            <w:pPr>
              <w:jc w:val="both"/>
              <w:rPr>
                <w:rFonts w:ascii="Arial" w:hAnsi="Arial" w:cs="Arial"/>
                <w:sz w:val="22"/>
                <w:szCs w:val="22"/>
              </w:rPr>
            </w:pPr>
          </w:p>
        </w:tc>
      </w:tr>
      <w:tr w:rsidR="004F59B4" w:rsidRPr="006F5689" w14:paraId="342F3C34" w14:textId="77777777" w:rsidTr="004F59B4">
        <w:tc>
          <w:tcPr>
            <w:tcW w:w="236" w:type="dxa"/>
          </w:tcPr>
          <w:p w14:paraId="20F89AE1" w14:textId="77777777" w:rsidR="004B5A3F" w:rsidRPr="006F5689" w:rsidRDefault="004B5A3F" w:rsidP="005A0C78">
            <w:pPr>
              <w:pStyle w:val="ListParagraph"/>
              <w:numPr>
                <w:ilvl w:val="0"/>
                <w:numId w:val="6"/>
              </w:numPr>
              <w:rPr>
                <w:rFonts w:ascii="Arial" w:hAnsi="Arial" w:cs="Arial"/>
                <w:b/>
                <w:sz w:val="22"/>
                <w:szCs w:val="22"/>
              </w:rPr>
            </w:pPr>
          </w:p>
        </w:tc>
        <w:tc>
          <w:tcPr>
            <w:tcW w:w="9658" w:type="dxa"/>
            <w:gridSpan w:val="2"/>
          </w:tcPr>
          <w:p w14:paraId="7C5A6DB2" w14:textId="3B525755" w:rsidR="004B5A3F" w:rsidRPr="006F5689" w:rsidRDefault="004B5A3F" w:rsidP="004B5A3F">
            <w:pPr>
              <w:jc w:val="both"/>
              <w:rPr>
                <w:rFonts w:ascii="Arial" w:hAnsi="Arial" w:cs="Arial"/>
                <w:sz w:val="22"/>
                <w:szCs w:val="22"/>
              </w:rPr>
            </w:pPr>
            <w:r>
              <w:rPr>
                <w:rFonts w:ascii="Arial" w:hAnsi="Arial" w:cs="Arial"/>
                <w:sz w:val="22"/>
                <w:szCs w:val="22"/>
                <w:u w:val="single"/>
              </w:rPr>
              <w:t xml:space="preserve">Bank balances as at </w:t>
            </w:r>
            <w:r w:rsidR="00913918">
              <w:rPr>
                <w:rFonts w:ascii="Arial" w:hAnsi="Arial" w:cs="Arial"/>
                <w:sz w:val="22"/>
                <w:szCs w:val="22"/>
                <w:u w:val="single"/>
              </w:rPr>
              <w:t>24.03.25</w:t>
            </w:r>
          </w:p>
        </w:tc>
      </w:tr>
      <w:tr w:rsidR="004F59B4" w:rsidRPr="006F5689" w14:paraId="7C826A29" w14:textId="77777777" w:rsidTr="004F59B4">
        <w:tc>
          <w:tcPr>
            <w:tcW w:w="236" w:type="dxa"/>
          </w:tcPr>
          <w:p w14:paraId="705D056F" w14:textId="77777777" w:rsidR="004B5A3F" w:rsidRPr="006F5689" w:rsidRDefault="004B5A3F" w:rsidP="004B5A3F">
            <w:pPr>
              <w:pStyle w:val="ListParagraph"/>
              <w:ind w:left="360"/>
              <w:rPr>
                <w:rFonts w:ascii="Arial" w:hAnsi="Arial" w:cs="Arial"/>
                <w:b/>
                <w:sz w:val="22"/>
                <w:szCs w:val="22"/>
              </w:rPr>
            </w:pPr>
          </w:p>
        </w:tc>
        <w:tc>
          <w:tcPr>
            <w:tcW w:w="9658" w:type="dxa"/>
            <w:gridSpan w:val="2"/>
          </w:tcPr>
          <w:p w14:paraId="3BA67926" w14:textId="79873DCF" w:rsidR="004B5A3F" w:rsidRPr="006F5689" w:rsidRDefault="004B5A3F" w:rsidP="004B5A3F">
            <w:pPr>
              <w:jc w:val="both"/>
              <w:rPr>
                <w:rFonts w:ascii="Arial" w:hAnsi="Arial" w:cs="Arial"/>
                <w:b/>
                <w:bCs/>
                <w:sz w:val="22"/>
                <w:szCs w:val="22"/>
              </w:rPr>
            </w:pPr>
          </w:p>
        </w:tc>
      </w:tr>
      <w:tr w:rsidR="004F59B4" w:rsidRPr="006F5689" w14:paraId="34106325" w14:textId="77777777" w:rsidTr="004F59B4">
        <w:tc>
          <w:tcPr>
            <w:tcW w:w="236" w:type="dxa"/>
          </w:tcPr>
          <w:p w14:paraId="7AE188AD" w14:textId="77777777" w:rsidR="004B5A3F" w:rsidRPr="006F5689" w:rsidRDefault="004B5A3F" w:rsidP="004B5A3F">
            <w:pPr>
              <w:rPr>
                <w:rFonts w:ascii="Arial" w:hAnsi="Arial" w:cs="Arial"/>
                <w:b/>
                <w:sz w:val="22"/>
                <w:szCs w:val="22"/>
              </w:rPr>
            </w:pPr>
          </w:p>
        </w:tc>
        <w:tc>
          <w:tcPr>
            <w:tcW w:w="9658" w:type="dxa"/>
            <w:gridSpan w:val="2"/>
          </w:tcPr>
          <w:p w14:paraId="545B1B5E" w14:textId="17273598" w:rsidR="004B5A3F" w:rsidRPr="00913918" w:rsidRDefault="004B5A3F" w:rsidP="004B5A3F">
            <w:pPr>
              <w:rPr>
                <w:rFonts w:ascii="Arial" w:hAnsi="Arial" w:cs="Arial"/>
                <w:sz w:val="22"/>
                <w:szCs w:val="22"/>
              </w:rPr>
            </w:pPr>
            <w:r w:rsidRPr="006F5689">
              <w:rPr>
                <w:rFonts w:ascii="Arial" w:hAnsi="Arial" w:cs="Arial"/>
                <w:sz w:val="22"/>
                <w:szCs w:val="22"/>
              </w:rPr>
              <w:t xml:space="preserve">Current Account                              </w:t>
            </w:r>
            <w:r w:rsidRPr="00913918">
              <w:rPr>
                <w:rFonts w:ascii="Arial" w:hAnsi="Arial" w:cs="Arial"/>
                <w:sz w:val="22"/>
                <w:szCs w:val="22"/>
              </w:rPr>
              <w:t xml:space="preserve">   £</w:t>
            </w:r>
            <w:r w:rsidR="00913918" w:rsidRPr="00913918">
              <w:rPr>
                <w:rFonts w:ascii="Arial" w:hAnsi="Arial" w:cs="Arial"/>
                <w:sz w:val="22"/>
                <w:szCs w:val="22"/>
              </w:rPr>
              <w:t>34322.61</w:t>
            </w:r>
          </w:p>
          <w:p w14:paraId="4635D803" w14:textId="22019585" w:rsidR="004B5A3F" w:rsidRDefault="004B5A3F" w:rsidP="004B5A3F">
            <w:pPr>
              <w:rPr>
                <w:rFonts w:ascii="Arial" w:hAnsi="Arial" w:cs="Arial"/>
                <w:sz w:val="22"/>
                <w:szCs w:val="22"/>
              </w:rPr>
            </w:pPr>
            <w:r w:rsidRPr="00913918">
              <w:rPr>
                <w:rFonts w:ascii="Arial" w:hAnsi="Arial" w:cs="Arial"/>
                <w:sz w:val="22"/>
                <w:szCs w:val="22"/>
              </w:rPr>
              <w:t xml:space="preserve">Business Premium account              </w:t>
            </w:r>
            <w:r w:rsidRPr="00826CFC">
              <w:rPr>
                <w:rFonts w:ascii="Arial" w:hAnsi="Arial" w:cs="Arial"/>
                <w:sz w:val="22"/>
                <w:szCs w:val="22"/>
                <w:u w:val="single"/>
              </w:rPr>
              <w:t xml:space="preserve"> </w:t>
            </w:r>
            <w:r w:rsidRPr="00FB588B">
              <w:rPr>
                <w:rFonts w:ascii="Arial" w:hAnsi="Arial" w:cs="Arial"/>
                <w:sz w:val="22"/>
                <w:szCs w:val="22"/>
              </w:rPr>
              <w:t>£</w:t>
            </w:r>
            <w:r w:rsidR="00913918" w:rsidRPr="00FB588B">
              <w:rPr>
                <w:rFonts w:ascii="Arial" w:hAnsi="Arial" w:cs="Arial"/>
                <w:sz w:val="22"/>
                <w:szCs w:val="22"/>
              </w:rPr>
              <w:t>10375.19</w:t>
            </w:r>
          </w:p>
          <w:p w14:paraId="5214FB60" w14:textId="77777777" w:rsidR="00FB588B" w:rsidRPr="00913918" w:rsidRDefault="00FB588B" w:rsidP="004B5A3F">
            <w:pPr>
              <w:rPr>
                <w:rFonts w:ascii="Arial" w:hAnsi="Arial" w:cs="Arial"/>
                <w:sz w:val="22"/>
                <w:szCs w:val="22"/>
                <w:u w:val="single"/>
              </w:rPr>
            </w:pPr>
          </w:p>
          <w:p w14:paraId="39455666" w14:textId="7F6F956A" w:rsidR="004B5A3F" w:rsidRPr="00913918" w:rsidRDefault="004B5A3F" w:rsidP="004B5A3F">
            <w:pPr>
              <w:jc w:val="both"/>
              <w:rPr>
                <w:rFonts w:ascii="Arial" w:hAnsi="Arial" w:cs="Arial"/>
                <w:sz w:val="22"/>
                <w:szCs w:val="22"/>
              </w:rPr>
            </w:pPr>
            <w:r w:rsidRPr="006F5689">
              <w:rPr>
                <w:rFonts w:ascii="Arial" w:hAnsi="Arial" w:cs="Arial"/>
                <w:sz w:val="22"/>
                <w:szCs w:val="22"/>
              </w:rPr>
              <w:t xml:space="preserve">Total                                                   </w:t>
            </w:r>
            <w:r>
              <w:rPr>
                <w:rFonts w:ascii="Arial" w:hAnsi="Arial" w:cs="Arial"/>
                <w:sz w:val="22"/>
                <w:szCs w:val="22"/>
              </w:rPr>
              <w:t xml:space="preserve">                                                                 </w:t>
            </w:r>
            <w:r w:rsidRPr="00913918">
              <w:rPr>
                <w:rFonts w:ascii="Arial" w:hAnsi="Arial" w:cs="Arial"/>
                <w:b/>
                <w:bCs/>
                <w:sz w:val="22"/>
                <w:szCs w:val="22"/>
              </w:rPr>
              <w:t>£</w:t>
            </w:r>
            <w:r w:rsidR="00913918" w:rsidRPr="00913918">
              <w:rPr>
                <w:rFonts w:ascii="Arial" w:hAnsi="Arial" w:cs="Arial"/>
                <w:b/>
                <w:bCs/>
                <w:sz w:val="22"/>
                <w:szCs w:val="22"/>
              </w:rPr>
              <w:t>44697.80</w:t>
            </w:r>
          </w:p>
        </w:tc>
      </w:tr>
      <w:tr w:rsidR="004F59B4" w:rsidRPr="006F5689" w14:paraId="1EA31D27" w14:textId="77777777" w:rsidTr="004F59B4">
        <w:tc>
          <w:tcPr>
            <w:tcW w:w="236" w:type="dxa"/>
          </w:tcPr>
          <w:p w14:paraId="515A6C03" w14:textId="77777777" w:rsidR="004B5A3F" w:rsidRPr="004B5A3F" w:rsidRDefault="004B5A3F" w:rsidP="004B5A3F">
            <w:pPr>
              <w:rPr>
                <w:rFonts w:ascii="Arial" w:hAnsi="Arial" w:cs="Arial"/>
                <w:b/>
                <w:sz w:val="22"/>
                <w:szCs w:val="22"/>
              </w:rPr>
            </w:pPr>
          </w:p>
        </w:tc>
        <w:tc>
          <w:tcPr>
            <w:tcW w:w="9658" w:type="dxa"/>
            <w:gridSpan w:val="2"/>
          </w:tcPr>
          <w:p w14:paraId="14EE8CFA" w14:textId="73A971FF" w:rsidR="004B5A3F" w:rsidRPr="00C31621" w:rsidRDefault="004B5A3F" w:rsidP="004B5A3F">
            <w:pPr>
              <w:spacing w:after="160" w:line="259" w:lineRule="auto"/>
              <w:rPr>
                <w:rFonts w:ascii="Arial" w:hAnsi="Arial" w:cs="Arial"/>
                <w:sz w:val="22"/>
                <w:szCs w:val="22"/>
                <w:u w:val="single"/>
              </w:rPr>
            </w:pPr>
          </w:p>
        </w:tc>
      </w:tr>
      <w:tr w:rsidR="004F59B4" w:rsidRPr="006F5689" w14:paraId="52F2D061" w14:textId="77777777" w:rsidTr="004F59B4">
        <w:tc>
          <w:tcPr>
            <w:tcW w:w="236" w:type="dxa"/>
          </w:tcPr>
          <w:p w14:paraId="335B1BA8" w14:textId="77777777" w:rsidR="0074408E" w:rsidRPr="006F5689" w:rsidRDefault="0074408E" w:rsidP="005A0C78">
            <w:pPr>
              <w:pStyle w:val="ListParagraph"/>
              <w:numPr>
                <w:ilvl w:val="0"/>
                <w:numId w:val="6"/>
              </w:numPr>
              <w:rPr>
                <w:rFonts w:ascii="Arial" w:hAnsi="Arial" w:cs="Arial"/>
                <w:b/>
                <w:sz w:val="22"/>
                <w:szCs w:val="22"/>
              </w:rPr>
            </w:pPr>
          </w:p>
        </w:tc>
        <w:tc>
          <w:tcPr>
            <w:tcW w:w="9658" w:type="dxa"/>
            <w:gridSpan w:val="2"/>
          </w:tcPr>
          <w:p w14:paraId="32877C53" w14:textId="77777777" w:rsidR="0074408E" w:rsidRDefault="0074408E" w:rsidP="0074408E">
            <w:pPr>
              <w:jc w:val="both"/>
              <w:rPr>
                <w:rFonts w:ascii="Arial" w:hAnsi="Arial" w:cs="Arial"/>
                <w:sz w:val="22"/>
                <w:szCs w:val="22"/>
              </w:rPr>
            </w:pPr>
            <w:r>
              <w:rPr>
                <w:rFonts w:ascii="Arial" w:hAnsi="Arial" w:cs="Arial"/>
                <w:sz w:val="22"/>
                <w:szCs w:val="22"/>
              </w:rPr>
              <w:t>2024/25 Rates</w:t>
            </w:r>
          </w:p>
          <w:p w14:paraId="22DCF6A0" w14:textId="5AE7E2CC" w:rsidR="000C5261" w:rsidRDefault="0074408E" w:rsidP="0074408E">
            <w:pPr>
              <w:jc w:val="both"/>
              <w:rPr>
                <w:rFonts w:ascii="Arial" w:hAnsi="Arial" w:cs="Arial"/>
                <w:sz w:val="22"/>
                <w:szCs w:val="22"/>
              </w:rPr>
            </w:pPr>
            <w:r>
              <w:rPr>
                <w:rFonts w:ascii="Arial" w:hAnsi="Arial" w:cs="Arial"/>
                <w:sz w:val="22"/>
                <w:szCs w:val="22"/>
              </w:rPr>
              <w:t>To date we have collected £41180.01 in rates this year. This represents approximately 90% of this year’s rates. Total arrears stand at approximately £14900 from approx. 75 ratepayers. Reminder letters were sent out</w:t>
            </w:r>
            <w:r w:rsidR="000C5261">
              <w:rPr>
                <w:rFonts w:ascii="Arial" w:hAnsi="Arial" w:cs="Arial"/>
                <w:sz w:val="22"/>
                <w:szCs w:val="22"/>
              </w:rPr>
              <w:t xml:space="preserve"> </w:t>
            </w:r>
            <w:r>
              <w:rPr>
                <w:rFonts w:ascii="Arial" w:hAnsi="Arial" w:cs="Arial"/>
                <w:sz w:val="22"/>
                <w:szCs w:val="22"/>
              </w:rPr>
              <w:t>in January to all ratepayers owing £50 or</w:t>
            </w:r>
            <w:r w:rsidR="000C5261">
              <w:rPr>
                <w:rFonts w:ascii="Arial" w:hAnsi="Arial" w:cs="Arial"/>
                <w:sz w:val="22"/>
                <w:szCs w:val="22"/>
              </w:rPr>
              <w:t xml:space="preserve"> </w:t>
            </w:r>
            <w:r>
              <w:rPr>
                <w:rFonts w:ascii="Arial" w:hAnsi="Arial" w:cs="Arial"/>
                <w:sz w:val="22"/>
                <w:szCs w:val="22"/>
              </w:rPr>
              <w:t>more. And about £7000 has come in since.</w:t>
            </w:r>
            <w:r w:rsidR="000C5261">
              <w:rPr>
                <w:rFonts w:ascii="Arial" w:hAnsi="Arial" w:cs="Arial"/>
                <w:sz w:val="22"/>
                <w:szCs w:val="22"/>
              </w:rPr>
              <w:t xml:space="preserve"> </w:t>
            </w:r>
            <w:r>
              <w:rPr>
                <w:rFonts w:ascii="Arial" w:hAnsi="Arial" w:cs="Arial"/>
                <w:sz w:val="22"/>
                <w:szCs w:val="22"/>
              </w:rPr>
              <w:t>I have been phoning some of the larger debtors</w:t>
            </w:r>
            <w:r w:rsidR="00A51425">
              <w:rPr>
                <w:rFonts w:ascii="Arial" w:hAnsi="Arial" w:cs="Arial"/>
                <w:sz w:val="22"/>
                <w:szCs w:val="22"/>
              </w:rPr>
              <w:t xml:space="preserve"> </w:t>
            </w:r>
            <w:r w:rsidR="000C5261">
              <w:rPr>
                <w:rFonts w:ascii="Arial" w:hAnsi="Arial" w:cs="Arial"/>
                <w:sz w:val="22"/>
                <w:szCs w:val="22"/>
              </w:rPr>
              <w:t xml:space="preserve">and anticipate receiving further rates prior to the </w:t>
            </w:r>
            <w:r w:rsidR="004F59B4">
              <w:rPr>
                <w:rFonts w:ascii="Arial" w:hAnsi="Arial" w:cs="Arial"/>
                <w:sz w:val="22"/>
                <w:szCs w:val="22"/>
              </w:rPr>
              <w:t>yearend.</w:t>
            </w:r>
          </w:p>
          <w:p w14:paraId="4940B880" w14:textId="550CEFBE" w:rsidR="0074408E" w:rsidRPr="00913918" w:rsidRDefault="000C5261" w:rsidP="0074408E">
            <w:pPr>
              <w:jc w:val="both"/>
              <w:rPr>
                <w:rFonts w:ascii="Arial" w:hAnsi="Arial" w:cs="Arial"/>
                <w:sz w:val="22"/>
                <w:szCs w:val="22"/>
              </w:rPr>
            </w:pPr>
            <w:r>
              <w:rPr>
                <w:rFonts w:ascii="Arial" w:hAnsi="Arial" w:cs="Arial"/>
                <w:sz w:val="22"/>
                <w:szCs w:val="22"/>
              </w:rPr>
              <w:t xml:space="preserve"> By the yearend we had actually received a further £538.</w:t>
            </w:r>
            <w:r w:rsidR="004F59B4">
              <w:rPr>
                <w:rFonts w:ascii="Arial" w:hAnsi="Arial" w:cs="Arial"/>
                <w:sz w:val="22"/>
                <w:szCs w:val="22"/>
              </w:rPr>
              <w:t>70.</w:t>
            </w:r>
            <w:r w:rsidR="0074408E">
              <w:rPr>
                <w:rFonts w:ascii="Arial" w:hAnsi="Arial" w:cs="Arial"/>
                <w:sz w:val="22"/>
                <w:szCs w:val="22"/>
              </w:rPr>
              <w:t xml:space="preserve"> The Board approved that the Clerk engage a debt collector to chase </w:t>
            </w:r>
            <w:r w:rsidR="004F59B4">
              <w:rPr>
                <w:rFonts w:ascii="Arial" w:hAnsi="Arial" w:cs="Arial"/>
                <w:sz w:val="22"/>
                <w:szCs w:val="22"/>
              </w:rPr>
              <w:t>up the</w:t>
            </w:r>
            <w:r w:rsidR="0074408E">
              <w:rPr>
                <w:rFonts w:ascii="Arial" w:hAnsi="Arial" w:cs="Arial"/>
                <w:sz w:val="22"/>
                <w:szCs w:val="22"/>
              </w:rPr>
              <w:t xml:space="preserve"> outstanding arrears.  </w:t>
            </w:r>
          </w:p>
        </w:tc>
      </w:tr>
      <w:tr w:rsidR="004F59B4" w:rsidRPr="006F5689" w14:paraId="5A01DEA0" w14:textId="77777777" w:rsidTr="004F59B4">
        <w:tc>
          <w:tcPr>
            <w:tcW w:w="236" w:type="dxa"/>
          </w:tcPr>
          <w:p w14:paraId="7165DA1B" w14:textId="77777777" w:rsidR="0074408E" w:rsidRPr="006F5689" w:rsidRDefault="0074408E" w:rsidP="0074408E">
            <w:pPr>
              <w:rPr>
                <w:rFonts w:ascii="Arial" w:hAnsi="Arial" w:cs="Arial"/>
                <w:b/>
                <w:sz w:val="22"/>
                <w:szCs w:val="22"/>
              </w:rPr>
            </w:pPr>
          </w:p>
        </w:tc>
        <w:tc>
          <w:tcPr>
            <w:tcW w:w="9658" w:type="dxa"/>
            <w:gridSpan w:val="2"/>
          </w:tcPr>
          <w:p w14:paraId="6B6D4520" w14:textId="77777777" w:rsidR="0074408E" w:rsidRPr="006F5689" w:rsidRDefault="0074408E" w:rsidP="0074408E">
            <w:pPr>
              <w:jc w:val="both"/>
              <w:rPr>
                <w:rFonts w:ascii="Arial" w:hAnsi="Arial" w:cs="Arial"/>
                <w:sz w:val="22"/>
                <w:szCs w:val="22"/>
              </w:rPr>
            </w:pPr>
          </w:p>
        </w:tc>
      </w:tr>
      <w:tr w:rsidR="004F59B4" w:rsidRPr="006F5689" w14:paraId="63C8867B" w14:textId="77777777" w:rsidTr="004F59B4">
        <w:tc>
          <w:tcPr>
            <w:tcW w:w="236" w:type="dxa"/>
          </w:tcPr>
          <w:p w14:paraId="7B1B9968" w14:textId="77777777" w:rsidR="0074408E" w:rsidRPr="006F5689" w:rsidRDefault="0074408E" w:rsidP="005A0C78">
            <w:pPr>
              <w:pStyle w:val="ListParagraph"/>
              <w:numPr>
                <w:ilvl w:val="0"/>
                <w:numId w:val="6"/>
              </w:numPr>
              <w:rPr>
                <w:rFonts w:ascii="Arial" w:hAnsi="Arial" w:cs="Arial"/>
                <w:b/>
                <w:sz w:val="22"/>
                <w:szCs w:val="22"/>
              </w:rPr>
            </w:pPr>
          </w:p>
        </w:tc>
        <w:tc>
          <w:tcPr>
            <w:tcW w:w="9658" w:type="dxa"/>
            <w:gridSpan w:val="2"/>
          </w:tcPr>
          <w:p w14:paraId="6CD934B9" w14:textId="2AD527E2" w:rsidR="0074408E" w:rsidRPr="006F5689" w:rsidRDefault="0074408E" w:rsidP="0074408E">
            <w:pPr>
              <w:ind w:firstLine="35"/>
              <w:jc w:val="both"/>
              <w:rPr>
                <w:rFonts w:ascii="Arial" w:hAnsi="Arial" w:cs="Arial"/>
                <w:sz w:val="22"/>
                <w:szCs w:val="22"/>
              </w:rPr>
            </w:pPr>
            <w:r w:rsidRPr="00305E67">
              <w:rPr>
                <w:rFonts w:ascii="Arial" w:hAnsi="Arial" w:cs="Arial"/>
                <w:sz w:val="22"/>
                <w:szCs w:val="22"/>
                <w:u w:val="single"/>
              </w:rPr>
              <w:t xml:space="preserve">DEFRA </w:t>
            </w:r>
            <w:r>
              <w:rPr>
                <w:rFonts w:ascii="Arial" w:hAnsi="Arial" w:cs="Arial"/>
                <w:sz w:val="22"/>
                <w:szCs w:val="22"/>
                <w:u w:val="single"/>
              </w:rPr>
              <w:t>– Storm Damage and Asset Improvement Scheme</w:t>
            </w:r>
          </w:p>
        </w:tc>
      </w:tr>
      <w:tr w:rsidR="004F59B4" w:rsidRPr="006F5689" w14:paraId="34748915" w14:textId="77777777" w:rsidTr="004F59B4">
        <w:tc>
          <w:tcPr>
            <w:tcW w:w="236" w:type="dxa"/>
          </w:tcPr>
          <w:p w14:paraId="2AABE27F" w14:textId="77777777" w:rsidR="0074408E" w:rsidRPr="006F5689" w:rsidRDefault="0074408E" w:rsidP="0074408E">
            <w:pPr>
              <w:rPr>
                <w:rFonts w:ascii="Arial" w:hAnsi="Arial" w:cs="Arial"/>
                <w:b/>
                <w:sz w:val="22"/>
                <w:szCs w:val="22"/>
              </w:rPr>
            </w:pPr>
          </w:p>
        </w:tc>
        <w:tc>
          <w:tcPr>
            <w:tcW w:w="9658" w:type="dxa"/>
            <w:gridSpan w:val="2"/>
          </w:tcPr>
          <w:p w14:paraId="1F1CF1CA" w14:textId="77777777" w:rsidR="0074408E" w:rsidRPr="006F5689" w:rsidRDefault="0074408E" w:rsidP="0074408E">
            <w:pPr>
              <w:jc w:val="both"/>
              <w:rPr>
                <w:rFonts w:ascii="Arial" w:hAnsi="Arial" w:cs="Arial"/>
                <w:sz w:val="22"/>
                <w:szCs w:val="22"/>
              </w:rPr>
            </w:pPr>
          </w:p>
        </w:tc>
      </w:tr>
      <w:tr w:rsidR="004F59B4" w:rsidRPr="006F5689" w14:paraId="172D319E" w14:textId="77777777" w:rsidTr="004F59B4">
        <w:tc>
          <w:tcPr>
            <w:tcW w:w="236" w:type="dxa"/>
          </w:tcPr>
          <w:p w14:paraId="75BBB508" w14:textId="77777777" w:rsidR="0074408E" w:rsidRPr="006F5689" w:rsidRDefault="0074408E" w:rsidP="0074408E">
            <w:pPr>
              <w:rPr>
                <w:rFonts w:ascii="Arial" w:hAnsi="Arial" w:cs="Arial"/>
                <w:b/>
                <w:sz w:val="22"/>
                <w:szCs w:val="22"/>
              </w:rPr>
            </w:pPr>
          </w:p>
        </w:tc>
        <w:tc>
          <w:tcPr>
            <w:tcW w:w="9658" w:type="dxa"/>
            <w:gridSpan w:val="2"/>
          </w:tcPr>
          <w:p w14:paraId="3D1CDBE8" w14:textId="1530FCC1" w:rsidR="0074408E" w:rsidRPr="00913918" w:rsidRDefault="004F59B4" w:rsidP="0074408E">
            <w:pPr>
              <w:jc w:val="both"/>
              <w:rPr>
                <w:rFonts w:ascii="Arial" w:hAnsi="Arial" w:cs="Arial"/>
                <w:sz w:val="22"/>
                <w:szCs w:val="22"/>
              </w:rPr>
            </w:pPr>
            <w:r w:rsidRPr="00913918">
              <w:rPr>
                <w:rFonts w:ascii="Arial" w:hAnsi="Arial" w:cs="Arial"/>
                <w:sz w:val="22"/>
                <w:szCs w:val="22"/>
              </w:rPr>
              <w:t>The third</w:t>
            </w:r>
            <w:r w:rsidR="0074408E" w:rsidRPr="00913918">
              <w:rPr>
                <w:rFonts w:ascii="Arial" w:hAnsi="Arial" w:cs="Arial"/>
                <w:sz w:val="22"/>
                <w:szCs w:val="22"/>
              </w:rPr>
              <w:t xml:space="preserve"> instalment of </w:t>
            </w:r>
            <w:r w:rsidRPr="00913918">
              <w:rPr>
                <w:rFonts w:ascii="Arial" w:hAnsi="Arial" w:cs="Arial"/>
                <w:sz w:val="22"/>
                <w:szCs w:val="22"/>
              </w:rPr>
              <w:t>grant (</w:t>
            </w:r>
            <w:r w:rsidR="0074408E" w:rsidRPr="00913918">
              <w:rPr>
                <w:rFonts w:ascii="Arial" w:hAnsi="Arial" w:cs="Arial"/>
                <w:sz w:val="22"/>
                <w:szCs w:val="22"/>
              </w:rPr>
              <w:t>£925.00) under this scheme towards the cost of the Little Sarn argae and culvert renewal has been submitted and should be received soon.  This will make £17325 in total covering the full cost.</w:t>
            </w:r>
            <w:r w:rsidR="0074408E">
              <w:rPr>
                <w:rFonts w:ascii="Arial" w:hAnsi="Arial" w:cs="Arial"/>
                <w:sz w:val="22"/>
                <w:szCs w:val="22"/>
              </w:rPr>
              <w:t xml:space="preserve"> Grant</w:t>
            </w:r>
            <w:r w:rsidR="000C5261">
              <w:rPr>
                <w:rFonts w:ascii="Arial" w:hAnsi="Arial" w:cs="Arial"/>
                <w:sz w:val="22"/>
                <w:szCs w:val="22"/>
              </w:rPr>
              <w:t xml:space="preserve"> was</w:t>
            </w:r>
            <w:r w:rsidR="0074408E">
              <w:rPr>
                <w:rFonts w:ascii="Arial" w:hAnsi="Arial" w:cs="Arial"/>
                <w:sz w:val="22"/>
                <w:szCs w:val="22"/>
              </w:rPr>
              <w:t xml:space="preserve"> received </w:t>
            </w:r>
            <w:r w:rsidR="000C5261">
              <w:rPr>
                <w:rFonts w:ascii="Arial" w:hAnsi="Arial" w:cs="Arial"/>
                <w:sz w:val="22"/>
                <w:szCs w:val="22"/>
              </w:rPr>
              <w:t>on</w:t>
            </w:r>
            <w:r w:rsidR="0074408E">
              <w:rPr>
                <w:rFonts w:ascii="Arial" w:hAnsi="Arial" w:cs="Arial"/>
                <w:sz w:val="22"/>
                <w:szCs w:val="22"/>
              </w:rPr>
              <w:t>30</w:t>
            </w:r>
            <w:r w:rsidR="0074408E" w:rsidRPr="0074408E">
              <w:rPr>
                <w:rFonts w:ascii="Arial" w:hAnsi="Arial" w:cs="Arial"/>
                <w:sz w:val="22"/>
                <w:szCs w:val="22"/>
                <w:vertAlign w:val="superscript"/>
              </w:rPr>
              <w:t>th</w:t>
            </w:r>
            <w:r w:rsidR="0074408E">
              <w:rPr>
                <w:rFonts w:ascii="Arial" w:hAnsi="Arial" w:cs="Arial"/>
                <w:sz w:val="22"/>
                <w:szCs w:val="22"/>
              </w:rPr>
              <w:t xml:space="preserve"> March.</w:t>
            </w:r>
          </w:p>
        </w:tc>
      </w:tr>
      <w:tr w:rsidR="004F59B4" w:rsidRPr="006F5689" w14:paraId="4C5D8B03" w14:textId="77777777" w:rsidTr="004F59B4">
        <w:tc>
          <w:tcPr>
            <w:tcW w:w="236" w:type="dxa"/>
          </w:tcPr>
          <w:p w14:paraId="13A431BE" w14:textId="77777777" w:rsidR="0074408E" w:rsidRPr="006F5689" w:rsidRDefault="0074408E" w:rsidP="0074408E">
            <w:pPr>
              <w:rPr>
                <w:rFonts w:ascii="Arial" w:hAnsi="Arial" w:cs="Arial"/>
                <w:b/>
                <w:sz w:val="22"/>
                <w:szCs w:val="22"/>
              </w:rPr>
            </w:pPr>
          </w:p>
        </w:tc>
        <w:tc>
          <w:tcPr>
            <w:tcW w:w="9658" w:type="dxa"/>
            <w:gridSpan w:val="2"/>
          </w:tcPr>
          <w:p w14:paraId="1D1511EE" w14:textId="77777777" w:rsidR="0074408E" w:rsidRDefault="0074408E" w:rsidP="0074408E">
            <w:pPr>
              <w:pStyle w:val="ListParagraph"/>
              <w:ind w:left="360"/>
              <w:jc w:val="both"/>
              <w:rPr>
                <w:rFonts w:ascii="Arial" w:hAnsi="Arial" w:cs="Arial"/>
                <w:sz w:val="22"/>
                <w:szCs w:val="22"/>
              </w:rPr>
            </w:pPr>
          </w:p>
        </w:tc>
      </w:tr>
      <w:tr w:rsidR="004F59B4" w:rsidRPr="006F5689" w14:paraId="69841819" w14:textId="77777777" w:rsidTr="004F59B4">
        <w:tc>
          <w:tcPr>
            <w:tcW w:w="236" w:type="dxa"/>
          </w:tcPr>
          <w:p w14:paraId="2FA8C27E" w14:textId="77777777" w:rsidR="0074408E" w:rsidRPr="006F5689" w:rsidRDefault="0074408E" w:rsidP="005A0C78">
            <w:pPr>
              <w:pStyle w:val="ListParagraph"/>
              <w:numPr>
                <w:ilvl w:val="0"/>
                <w:numId w:val="6"/>
              </w:numPr>
              <w:rPr>
                <w:rFonts w:ascii="Arial" w:hAnsi="Arial" w:cs="Arial"/>
                <w:b/>
                <w:sz w:val="22"/>
                <w:szCs w:val="22"/>
              </w:rPr>
            </w:pPr>
          </w:p>
        </w:tc>
        <w:tc>
          <w:tcPr>
            <w:tcW w:w="9658" w:type="dxa"/>
            <w:gridSpan w:val="2"/>
          </w:tcPr>
          <w:p w14:paraId="783A2400" w14:textId="1F9956BC" w:rsidR="0074408E" w:rsidRDefault="0074408E" w:rsidP="0074408E">
            <w:pPr>
              <w:ind w:left="426" w:hanging="426"/>
              <w:jc w:val="both"/>
              <w:rPr>
                <w:rFonts w:ascii="Arial" w:hAnsi="Arial" w:cs="Arial"/>
                <w:sz w:val="22"/>
                <w:szCs w:val="22"/>
              </w:rPr>
            </w:pPr>
            <w:r w:rsidRPr="00305E67">
              <w:rPr>
                <w:rFonts w:ascii="Arial" w:hAnsi="Arial" w:cs="Arial"/>
                <w:sz w:val="22"/>
                <w:szCs w:val="22"/>
                <w:u w:val="single"/>
              </w:rPr>
              <w:t xml:space="preserve">Planning </w:t>
            </w:r>
          </w:p>
        </w:tc>
      </w:tr>
      <w:tr w:rsidR="004F59B4" w:rsidRPr="006F5689" w14:paraId="4126CDD7" w14:textId="77777777" w:rsidTr="004F59B4">
        <w:tc>
          <w:tcPr>
            <w:tcW w:w="236" w:type="dxa"/>
          </w:tcPr>
          <w:p w14:paraId="39854EB9" w14:textId="77777777" w:rsidR="0074408E" w:rsidRPr="006F5689" w:rsidRDefault="0074408E" w:rsidP="0074408E">
            <w:pPr>
              <w:pStyle w:val="ListParagraph"/>
              <w:ind w:left="360"/>
              <w:rPr>
                <w:rFonts w:ascii="Arial" w:hAnsi="Arial" w:cs="Arial"/>
                <w:b/>
                <w:sz w:val="22"/>
                <w:szCs w:val="22"/>
              </w:rPr>
            </w:pPr>
          </w:p>
        </w:tc>
        <w:tc>
          <w:tcPr>
            <w:tcW w:w="9658" w:type="dxa"/>
            <w:gridSpan w:val="2"/>
          </w:tcPr>
          <w:p w14:paraId="4A29D03F" w14:textId="77777777" w:rsidR="0074408E" w:rsidRPr="00305E67" w:rsidRDefault="0074408E" w:rsidP="0074408E">
            <w:pPr>
              <w:ind w:left="426" w:hanging="426"/>
              <w:jc w:val="both"/>
              <w:rPr>
                <w:rFonts w:ascii="Arial" w:hAnsi="Arial" w:cs="Arial"/>
                <w:sz w:val="22"/>
                <w:szCs w:val="22"/>
                <w:u w:val="single"/>
              </w:rPr>
            </w:pPr>
          </w:p>
        </w:tc>
      </w:tr>
      <w:tr w:rsidR="004F59B4" w:rsidRPr="006F5689" w14:paraId="363747A6" w14:textId="77777777" w:rsidTr="004F59B4">
        <w:tc>
          <w:tcPr>
            <w:tcW w:w="236" w:type="dxa"/>
          </w:tcPr>
          <w:p w14:paraId="462CF50D" w14:textId="77777777" w:rsidR="0074408E" w:rsidRPr="006F5689" w:rsidRDefault="0074408E" w:rsidP="0074408E">
            <w:pPr>
              <w:rPr>
                <w:rFonts w:ascii="Arial" w:hAnsi="Arial" w:cs="Arial"/>
                <w:b/>
                <w:sz w:val="22"/>
                <w:szCs w:val="22"/>
              </w:rPr>
            </w:pPr>
          </w:p>
        </w:tc>
        <w:tc>
          <w:tcPr>
            <w:tcW w:w="9658" w:type="dxa"/>
            <w:gridSpan w:val="2"/>
          </w:tcPr>
          <w:p w14:paraId="45C1C88B" w14:textId="46D4DC13" w:rsidR="0074408E" w:rsidRDefault="0074408E" w:rsidP="0074408E">
            <w:pPr>
              <w:pStyle w:val="ListParagraph"/>
              <w:ind w:left="360" w:hanging="426"/>
              <w:jc w:val="both"/>
              <w:rPr>
                <w:rFonts w:ascii="Arial" w:hAnsi="Arial" w:cs="Arial"/>
                <w:sz w:val="22"/>
                <w:szCs w:val="22"/>
              </w:rPr>
            </w:pPr>
            <w:r>
              <w:rPr>
                <w:rFonts w:ascii="Arial" w:hAnsi="Arial" w:cs="Arial"/>
              </w:rPr>
              <w:t>There have been no planning applications requiring comment since my last report.</w:t>
            </w:r>
          </w:p>
        </w:tc>
      </w:tr>
      <w:tr w:rsidR="004F59B4" w:rsidRPr="006F5689" w14:paraId="4B29B38A" w14:textId="77777777" w:rsidTr="004F59B4">
        <w:tc>
          <w:tcPr>
            <w:tcW w:w="236" w:type="dxa"/>
          </w:tcPr>
          <w:p w14:paraId="01C48C44" w14:textId="77777777" w:rsidR="0074408E" w:rsidRPr="006F5689" w:rsidRDefault="0074408E" w:rsidP="0074408E">
            <w:pPr>
              <w:rPr>
                <w:rFonts w:ascii="Arial" w:hAnsi="Arial" w:cs="Arial"/>
                <w:b/>
                <w:sz w:val="22"/>
                <w:szCs w:val="22"/>
              </w:rPr>
            </w:pPr>
          </w:p>
        </w:tc>
        <w:tc>
          <w:tcPr>
            <w:tcW w:w="9658" w:type="dxa"/>
            <w:gridSpan w:val="2"/>
          </w:tcPr>
          <w:p w14:paraId="6C45C1D3" w14:textId="3A65BAFE" w:rsidR="0074408E" w:rsidRDefault="0074408E" w:rsidP="0074408E">
            <w:pPr>
              <w:pStyle w:val="ListParagraph"/>
              <w:ind w:left="360"/>
              <w:jc w:val="both"/>
              <w:rPr>
                <w:rFonts w:ascii="Arial" w:hAnsi="Arial" w:cs="Arial"/>
                <w:sz w:val="22"/>
                <w:szCs w:val="22"/>
              </w:rPr>
            </w:pPr>
          </w:p>
        </w:tc>
      </w:tr>
      <w:tr w:rsidR="004F59B4" w:rsidRPr="006F5689" w14:paraId="76AC174A" w14:textId="77777777" w:rsidTr="004F59B4">
        <w:tc>
          <w:tcPr>
            <w:tcW w:w="236" w:type="dxa"/>
          </w:tcPr>
          <w:p w14:paraId="3ED8EE5C" w14:textId="77777777" w:rsidR="0074408E" w:rsidRPr="006F5689" w:rsidRDefault="0074408E" w:rsidP="005A0C78">
            <w:pPr>
              <w:pStyle w:val="ListParagraph"/>
              <w:numPr>
                <w:ilvl w:val="0"/>
                <w:numId w:val="6"/>
              </w:numPr>
              <w:rPr>
                <w:rFonts w:ascii="Arial" w:hAnsi="Arial" w:cs="Arial"/>
                <w:b/>
                <w:sz w:val="22"/>
                <w:szCs w:val="22"/>
              </w:rPr>
            </w:pPr>
          </w:p>
        </w:tc>
        <w:tc>
          <w:tcPr>
            <w:tcW w:w="9658" w:type="dxa"/>
            <w:gridSpan w:val="2"/>
          </w:tcPr>
          <w:p w14:paraId="233D0316" w14:textId="321E1902" w:rsidR="0074408E" w:rsidRPr="00913918" w:rsidRDefault="0074408E" w:rsidP="0074408E">
            <w:pPr>
              <w:jc w:val="both"/>
              <w:rPr>
                <w:rFonts w:ascii="Arial" w:hAnsi="Arial" w:cs="Arial"/>
                <w:sz w:val="22"/>
                <w:szCs w:val="22"/>
              </w:rPr>
            </w:pPr>
            <w:r w:rsidRPr="00913918">
              <w:rPr>
                <w:rFonts w:ascii="Arial" w:hAnsi="Arial" w:cs="Arial"/>
                <w:sz w:val="22"/>
                <w:szCs w:val="22"/>
              </w:rPr>
              <w:t>Special Levy invoice for £10132.06 for 2025/26 has been submitted to Shropshire Council</w:t>
            </w:r>
            <w:r>
              <w:rPr>
                <w:rFonts w:ascii="Arial" w:hAnsi="Arial" w:cs="Arial"/>
                <w:sz w:val="22"/>
                <w:szCs w:val="22"/>
              </w:rPr>
              <w:t>.</w:t>
            </w:r>
          </w:p>
        </w:tc>
      </w:tr>
      <w:tr w:rsidR="004F59B4" w:rsidRPr="006F5689" w14:paraId="786E1245" w14:textId="77777777" w:rsidTr="004F59B4">
        <w:tc>
          <w:tcPr>
            <w:tcW w:w="236" w:type="dxa"/>
          </w:tcPr>
          <w:p w14:paraId="6249BE0B" w14:textId="77777777" w:rsidR="0074408E" w:rsidRPr="006F5689" w:rsidRDefault="0074408E" w:rsidP="0074408E">
            <w:pPr>
              <w:rPr>
                <w:rFonts w:ascii="Arial" w:hAnsi="Arial" w:cs="Arial"/>
                <w:b/>
                <w:sz w:val="22"/>
                <w:szCs w:val="22"/>
              </w:rPr>
            </w:pPr>
          </w:p>
        </w:tc>
        <w:tc>
          <w:tcPr>
            <w:tcW w:w="9658" w:type="dxa"/>
            <w:gridSpan w:val="2"/>
          </w:tcPr>
          <w:p w14:paraId="420C999E" w14:textId="77777777" w:rsidR="0074408E" w:rsidRDefault="0074408E" w:rsidP="0074408E">
            <w:pPr>
              <w:pStyle w:val="ListParagraph"/>
              <w:ind w:left="360"/>
              <w:jc w:val="both"/>
              <w:rPr>
                <w:rFonts w:ascii="Arial" w:hAnsi="Arial" w:cs="Arial"/>
                <w:sz w:val="22"/>
                <w:szCs w:val="22"/>
              </w:rPr>
            </w:pPr>
          </w:p>
        </w:tc>
      </w:tr>
      <w:tr w:rsidR="004F59B4" w:rsidRPr="006F5689" w14:paraId="2207A5B2" w14:textId="77777777" w:rsidTr="004F59B4">
        <w:tc>
          <w:tcPr>
            <w:tcW w:w="236" w:type="dxa"/>
          </w:tcPr>
          <w:p w14:paraId="31BFD309" w14:textId="77777777" w:rsidR="0074408E" w:rsidRPr="006F5689" w:rsidRDefault="0074408E" w:rsidP="005A0C78">
            <w:pPr>
              <w:pStyle w:val="ListParagraph"/>
              <w:numPr>
                <w:ilvl w:val="0"/>
                <w:numId w:val="6"/>
              </w:numPr>
              <w:rPr>
                <w:rFonts w:ascii="Arial" w:hAnsi="Arial" w:cs="Arial"/>
                <w:b/>
                <w:sz w:val="22"/>
                <w:szCs w:val="22"/>
              </w:rPr>
            </w:pPr>
          </w:p>
        </w:tc>
        <w:tc>
          <w:tcPr>
            <w:tcW w:w="9658" w:type="dxa"/>
            <w:gridSpan w:val="2"/>
          </w:tcPr>
          <w:p w14:paraId="270FBE63" w14:textId="0BAF1254" w:rsidR="0074408E" w:rsidRPr="00913918" w:rsidRDefault="0074408E" w:rsidP="0074408E">
            <w:pPr>
              <w:rPr>
                <w:rFonts w:ascii="Arial" w:hAnsi="Arial" w:cs="Arial"/>
                <w:sz w:val="22"/>
                <w:szCs w:val="22"/>
              </w:rPr>
            </w:pPr>
            <w:r w:rsidRPr="00E6526E">
              <w:rPr>
                <w:rFonts w:ascii="Arial" w:hAnsi="Arial" w:cs="Arial"/>
                <w:sz w:val="22"/>
                <w:szCs w:val="22"/>
              </w:rPr>
              <w:t xml:space="preserve">EA Payment (Foreign Water Grant less Precept) for £2826 for 2024/25 was paid in </w:t>
            </w:r>
            <w:r>
              <w:rPr>
                <w:rFonts w:ascii="Arial" w:hAnsi="Arial" w:cs="Arial"/>
                <w:sz w:val="22"/>
                <w:szCs w:val="22"/>
              </w:rPr>
              <w:t>February.</w:t>
            </w:r>
          </w:p>
        </w:tc>
      </w:tr>
      <w:tr w:rsidR="004F59B4" w:rsidRPr="006F5689" w14:paraId="1A245BD5" w14:textId="77777777" w:rsidTr="004F59B4">
        <w:tc>
          <w:tcPr>
            <w:tcW w:w="236" w:type="dxa"/>
          </w:tcPr>
          <w:p w14:paraId="420F5D07" w14:textId="77777777" w:rsidR="0074408E" w:rsidRPr="006F5689" w:rsidRDefault="0074408E" w:rsidP="0074408E">
            <w:pPr>
              <w:rPr>
                <w:rFonts w:ascii="Arial" w:hAnsi="Arial" w:cs="Arial"/>
                <w:b/>
                <w:sz w:val="22"/>
                <w:szCs w:val="22"/>
              </w:rPr>
            </w:pPr>
          </w:p>
        </w:tc>
        <w:tc>
          <w:tcPr>
            <w:tcW w:w="9658" w:type="dxa"/>
            <w:gridSpan w:val="2"/>
          </w:tcPr>
          <w:p w14:paraId="6270BD8B" w14:textId="77777777" w:rsidR="0074408E" w:rsidRDefault="0074408E" w:rsidP="0074408E">
            <w:pPr>
              <w:pStyle w:val="ListParagraph"/>
              <w:ind w:left="360"/>
              <w:jc w:val="both"/>
              <w:rPr>
                <w:rFonts w:ascii="Arial" w:hAnsi="Arial" w:cs="Arial"/>
                <w:sz w:val="22"/>
                <w:szCs w:val="22"/>
              </w:rPr>
            </w:pPr>
          </w:p>
        </w:tc>
      </w:tr>
      <w:tr w:rsidR="004F59B4" w:rsidRPr="006F5689" w14:paraId="06E2EC86" w14:textId="77777777" w:rsidTr="004F59B4">
        <w:tc>
          <w:tcPr>
            <w:tcW w:w="236" w:type="dxa"/>
          </w:tcPr>
          <w:p w14:paraId="7FE3C827" w14:textId="77777777" w:rsidR="0074408E" w:rsidRPr="000C5261" w:rsidRDefault="0074408E" w:rsidP="000C5261">
            <w:pPr>
              <w:rPr>
                <w:rFonts w:ascii="Arial" w:hAnsi="Arial" w:cs="Arial"/>
                <w:b/>
                <w:sz w:val="22"/>
                <w:szCs w:val="22"/>
              </w:rPr>
            </w:pPr>
          </w:p>
        </w:tc>
        <w:tc>
          <w:tcPr>
            <w:tcW w:w="9658" w:type="dxa"/>
            <w:gridSpan w:val="2"/>
          </w:tcPr>
          <w:p w14:paraId="60826ED6" w14:textId="373ED9BE" w:rsidR="0074408E" w:rsidRPr="00913918" w:rsidRDefault="0074408E" w:rsidP="0074408E">
            <w:pPr>
              <w:jc w:val="both"/>
              <w:rPr>
                <w:rFonts w:ascii="Arial" w:hAnsi="Arial" w:cs="Arial"/>
                <w:sz w:val="22"/>
                <w:szCs w:val="22"/>
              </w:rPr>
            </w:pPr>
          </w:p>
        </w:tc>
      </w:tr>
      <w:tr w:rsidR="004F59B4" w:rsidRPr="006F5689" w14:paraId="042CC91E" w14:textId="77777777" w:rsidTr="004F59B4">
        <w:tc>
          <w:tcPr>
            <w:tcW w:w="236" w:type="dxa"/>
          </w:tcPr>
          <w:p w14:paraId="4A988FEB" w14:textId="77777777" w:rsidR="0074408E" w:rsidRPr="006F5689" w:rsidRDefault="0074408E" w:rsidP="0074408E">
            <w:pPr>
              <w:rPr>
                <w:rFonts w:ascii="Arial" w:hAnsi="Arial" w:cs="Arial"/>
                <w:b/>
                <w:sz w:val="22"/>
                <w:szCs w:val="22"/>
              </w:rPr>
            </w:pPr>
          </w:p>
        </w:tc>
        <w:tc>
          <w:tcPr>
            <w:tcW w:w="9658" w:type="dxa"/>
            <w:gridSpan w:val="2"/>
          </w:tcPr>
          <w:p w14:paraId="59D60FE6" w14:textId="77777777" w:rsidR="0074408E" w:rsidRDefault="0074408E" w:rsidP="0074408E">
            <w:pPr>
              <w:pStyle w:val="ListParagraph"/>
              <w:ind w:left="360"/>
              <w:jc w:val="both"/>
              <w:rPr>
                <w:rFonts w:ascii="Arial" w:hAnsi="Arial" w:cs="Arial"/>
                <w:sz w:val="22"/>
                <w:szCs w:val="22"/>
              </w:rPr>
            </w:pPr>
          </w:p>
        </w:tc>
      </w:tr>
      <w:tr w:rsidR="004F59B4" w:rsidRPr="006F5689" w14:paraId="4F82B659" w14:textId="77777777" w:rsidTr="004F59B4">
        <w:tc>
          <w:tcPr>
            <w:tcW w:w="236" w:type="dxa"/>
          </w:tcPr>
          <w:p w14:paraId="452C4037" w14:textId="77777777" w:rsidR="0074408E" w:rsidRPr="006F5689" w:rsidRDefault="0074408E" w:rsidP="0074408E">
            <w:pPr>
              <w:pStyle w:val="ListParagraph"/>
              <w:numPr>
                <w:ilvl w:val="0"/>
                <w:numId w:val="1"/>
              </w:numPr>
              <w:rPr>
                <w:rFonts w:ascii="Arial" w:hAnsi="Arial" w:cs="Arial"/>
                <w:b/>
                <w:sz w:val="22"/>
                <w:szCs w:val="22"/>
              </w:rPr>
            </w:pPr>
          </w:p>
        </w:tc>
        <w:tc>
          <w:tcPr>
            <w:tcW w:w="9658" w:type="dxa"/>
            <w:gridSpan w:val="2"/>
          </w:tcPr>
          <w:p w14:paraId="4DA86049" w14:textId="18393630" w:rsidR="0074408E" w:rsidRPr="0062228E" w:rsidRDefault="0074408E" w:rsidP="0074408E">
            <w:pPr>
              <w:jc w:val="both"/>
              <w:rPr>
                <w:rFonts w:ascii="Arial" w:hAnsi="Arial" w:cs="Arial"/>
                <w:b/>
                <w:bCs/>
                <w:sz w:val="22"/>
                <w:szCs w:val="22"/>
              </w:rPr>
            </w:pPr>
            <w:r>
              <w:rPr>
                <w:rFonts w:ascii="Arial" w:hAnsi="Arial" w:cs="Arial"/>
                <w:b/>
                <w:bCs/>
                <w:sz w:val="22"/>
                <w:szCs w:val="22"/>
              </w:rPr>
              <w:t>Surveyor’s Report</w:t>
            </w:r>
          </w:p>
        </w:tc>
      </w:tr>
      <w:tr w:rsidR="004F59B4" w:rsidRPr="006F5689" w14:paraId="0460E2FE" w14:textId="77777777" w:rsidTr="004F59B4">
        <w:tc>
          <w:tcPr>
            <w:tcW w:w="236" w:type="dxa"/>
          </w:tcPr>
          <w:p w14:paraId="18FE29EE" w14:textId="77777777" w:rsidR="0074408E" w:rsidRPr="006F5689" w:rsidRDefault="0074408E" w:rsidP="0074408E">
            <w:pPr>
              <w:rPr>
                <w:rFonts w:ascii="Arial" w:hAnsi="Arial" w:cs="Arial"/>
                <w:b/>
                <w:sz w:val="22"/>
                <w:szCs w:val="22"/>
              </w:rPr>
            </w:pPr>
          </w:p>
        </w:tc>
        <w:tc>
          <w:tcPr>
            <w:tcW w:w="9658" w:type="dxa"/>
            <w:gridSpan w:val="2"/>
          </w:tcPr>
          <w:p w14:paraId="699B42DC" w14:textId="77777777" w:rsidR="0074408E" w:rsidRDefault="0074408E" w:rsidP="0074408E">
            <w:pPr>
              <w:pStyle w:val="ListParagraph"/>
              <w:ind w:left="360"/>
              <w:jc w:val="both"/>
              <w:rPr>
                <w:rFonts w:ascii="Arial" w:hAnsi="Arial" w:cs="Arial"/>
                <w:sz w:val="22"/>
                <w:szCs w:val="22"/>
              </w:rPr>
            </w:pPr>
          </w:p>
        </w:tc>
      </w:tr>
      <w:tr w:rsidR="004F59B4" w:rsidRPr="006F5689" w14:paraId="75E91B87" w14:textId="77777777" w:rsidTr="004F59B4">
        <w:tc>
          <w:tcPr>
            <w:tcW w:w="236" w:type="dxa"/>
          </w:tcPr>
          <w:p w14:paraId="69CA0FD0" w14:textId="77777777" w:rsidR="0074408E" w:rsidRPr="006F5689" w:rsidRDefault="0074408E" w:rsidP="0074408E">
            <w:pPr>
              <w:rPr>
                <w:rFonts w:ascii="Arial" w:hAnsi="Arial" w:cs="Arial"/>
                <w:b/>
                <w:sz w:val="22"/>
                <w:szCs w:val="22"/>
              </w:rPr>
            </w:pPr>
          </w:p>
        </w:tc>
        <w:tc>
          <w:tcPr>
            <w:tcW w:w="9658" w:type="dxa"/>
            <w:gridSpan w:val="2"/>
          </w:tcPr>
          <w:p w14:paraId="07CD9C12" w14:textId="59E796A9" w:rsidR="0074408E" w:rsidRPr="0062228E" w:rsidRDefault="0074408E" w:rsidP="0074408E">
            <w:pPr>
              <w:jc w:val="both"/>
              <w:rPr>
                <w:rFonts w:ascii="Arial" w:hAnsi="Arial" w:cs="Arial"/>
                <w:sz w:val="22"/>
                <w:szCs w:val="22"/>
              </w:rPr>
            </w:pPr>
          </w:p>
        </w:tc>
      </w:tr>
      <w:tr w:rsidR="004F59B4" w:rsidRPr="006F5689" w14:paraId="5CD2AF5A" w14:textId="77777777" w:rsidTr="004F59B4">
        <w:tc>
          <w:tcPr>
            <w:tcW w:w="236" w:type="dxa"/>
          </w:tcPr>
          <w:p w14:paraId="36F4DC57" w14:textId="77777777" w:rsidR="0074408E" w:rsidRPr="000C5261" w:rsidRDefault="0074408E" w:rsidP="000C5261">
            <w:pPr>
              <w:rPr>
                <w:rFonts w:ascii="Arial" w:hAnsi="Arial" w:cs="Arial"/>
                <w:b/>
                <w:sz w:val="22"/>
                <w:szCs w:val="22"/>
              </w:rPr>
            </w:pPr>
          </w:p>
        </w:tc>
        <w:tc>
          <w:tcPr>
            <w:tcW w:w="9658" w:type="dxa"/>
            <w:gridSpan w:val="2"/>
          </w:tcPr>
          <w:p w14:paraId="7A4ABD81" w14:textId="727D2E64" w:rsidR="0074408E" w:rsidRPr="000C5261" w:rsidRDefault="0074408E" w:rsidP="000C5261">
            <w:pPr>
              <w:spacing w:after="160" w:line="259" w:lineRule="auto"/>
              <w:rPr>
                <w:rFonts w:ascii="Arial" w:hAnsi="Arial" w:cs="Arial"/>
                <w:sz w:val="22"/>
                <w:szCs w:val="22"/>
                <w:u w:val="single"/>
              </w:rPr>
            </w:pPr>
            <w:r w:rsidRPr="000C5261">
              <w:rPr>
                <w:rFonts w:ascii="Arial" w:hAnsi="Arial" w:cs="Arial"/>
                <w:sz w:val="22"/>
                <w:szCs w:val="22"/>
                <w:u w:val="single"/>
              </w:rPr>
              <w:t>2024 Maintenance</w:t>
            </w:r>
          </w:p>
          <w:p w14:paraId="2054FD78" w14:textId="4580A296" w:rsidR="0074408E" w:rsidRDefault="0074408E" w:rsidP="0074408E">
            <w:pPr>
              <w:rPr>
                <w:rFonts w:ascii="Arial" w:hAnsi="Arial" w:cs="Arial"/>
                <w:sz w:val="22"/>
                <w:szCs w:val="22"/>
              </w:rPr>
            </w:pPr>
            <w:r w:rsidRPr="006453F8">
              <w:rPr>
                <w:rFonts w:ascii="Arial" w:hAnsi="Arial" w:cs="Arial"/>
                <w:sz w:val="22"/>
                <w:szCs w:val="22"/>
              </w:rPr>
              <w:t xml:space="preserve">Invoices for our </w:t>
            </w:r>
            <w:r w:rsidR="004F59B4" w:rsidRPr="006453F8">
              <w:rPr>
                <w:rFonts w:ascii="Arial" w:hAnsi="Arial" w:cs="Arial"/>
                <w:sz w:val="22"/>
                <w:szCs w:val="22"/>
              </w:rPr>
              <w:t>contractors’</w:t>
            </w:r>
            <w:r w:rsidRPr="006453F8">
              <w:rPr>
                <w:rFonts w:ascii="Arial" w:hAnsi="Arial" w:cs="Arial"/>
                <w:sz w:val="22"/>
                <w:szCs w:val="22"/>
              </w:rPr>
              <w:t xml:space="preserve"> work have been </w:t>
            </w:r>
            <w:r w:rsidR="004F59B4" w:rsidRPr="006453F8">
              <w:rPr>
                <w:rFonts w:ascii="Arial" w:hAnsi="Arial" w:cs="Arial"/>
                <w:sz w:val="22"/>
                <w:szCs w:val="22"/>
              </w:rPr>
              <w:t>paid:</w:t>
            </w:r>
          </w:p>
          <w:p w14:paraId="3B29B3C4" w14:textId="77777777" w:rsidR="0074408E" w:rsidRPr="006453F8" w:rsidRDefault="0074408E" w:rsidP="0074408E">
            <w:pPr>
              <w:rPr>
                <w:rFonts w:ascii="Arial" w:hAnsi="Arial" w:cs="Arial"/>
                <w:sz w:val="22"/>
                <w:szCs w:val="22"/>
              </w:rPr>
            </w:pPr>
          </w:p>
          <w:p w14:paraId="778CA4F4" w14:textId="08282618" w:rsidR="0074408E" w:rsidRPr="006453F8" w:rsidRDefault="0074408E" w:rsidP="0074408E">
            <w:pPr>
              <w:rPr>
                <w:rFonts w:ascii="Arial" w:hAnsi="Arial" w:cs="Arial"/>
                <w:sz w:val="22"/>
                <w:szCs w:val="22"/>
              </w:rPr>
            </w:pPr>
            <w:r w:rsidRPr="006453F8">
              <w:rPr>
                <w:rFonts w:ascii="Arial" w:hAnsi="Arial" w:cs="Arial"/>
                <w:sz w:val="22"/>
                <w:szCs w:val="22"/>
              </w:rPr>
              <w:t xml:space="preserve">RA Morris </w:t>
            </w:r>
            <w:r w:rsidR="004F59B4">
              <w:rPr>
                <w:rFonts w:ascii="Arial" w:hAnsi="Arial" w:cs="Arial"/>
                <w:sz w:val="22"/>
                <w:szCs w:val="22"/>
              </w:rPr>
              <w:tab/>
            </w:r>
            <w:r w:rsidR="004F59B4">
              <w:rPr>
                <w:rFonts w:ascii="Arial" w:hAnsi="Arial" w:cs="Arial"/>
                <w:sz w:val="22"/>
                <w:szCs w:val="22"/>
              </w:rPr>
              <w:tab/>
            </w:r>
            <w:r w:rsidRPr="006453F8">
              <w:rPr>
                <w:rFonts w:ascii="Arial" w:hAnsi="Arial" w:cs="Arial"/>
                <w:sz w:val="22"/>
                <w:szCs w:val="22"/>
              </w:rPr>
              <w:t xml:space="preserve">Ditch </w:t>
            </w:r>
            <w:r w:rsidR="004F59B4" w:rsidRPr="006453F8">
              <w:rPr>
                <w:rFonts w:ascii="Arial" w:hAnsi="Arial" w:cs="Arial"/>
                <w:sz w:val="22"/>
                <w:szCs w:val="22"/>
              </w:rPr>
              <w:t xml:space="preserve">Cleaning </w:t>
            </w:r>
            <w:r w:rsidR="004F59B4">
              <w:rPr>
                <w:rFonts w:ascii="Arial" w:hAnsi="Arial" w:cs="Arial"/>
                <w:sz w:val="22"/>
                <w:szCs w:val="22"/>
              </w:rPr>
              <w:tab/>
            </w:r>
            <w:r w:rsidR="004F59B4" w:rsidRPr="006453F8">
              <w:rPr>
                <w:rFonts w:ascii="Arial" w:hAnsi="Arial" w:cs="Arial"/>
                <w:sz w:val="22"/>
                <w:szCs w:val="22"/>
              </w:rPr>
              <w:t>£</w:t>
            </w:r>
            <w:r w:rsidRPr="006453F8">
              <w:rPr>
                <w:rFonts w:ascii="Arial" w:hAnsi="Arial" w:cs="Arial"/>
                <w:sz w:val="22"/>
                <w:szCs w:val="22"/>
              </w:rPr>
              <w:t>12765.00</w:t>
            </w:r>
          </w:p>
          <w:p w14:paraId="69A125F7" w14:textId="04095A57" w:rsidR="0074408E" w:rsidRPr="006453F8" w:rsidRDefault="0074408E" w:rsidP="0074408E">
            <w:pPr>
              <w:pStyle w:val="ListParagraph"/>
              <w:rPr>
                <w:rFonts w:ascii="Arial" w:hAnsi="Arial" w:cs="Arial"/>
                <w:sz w:val="22"/>
                <w:szCs w:val="22"/>
              </w:rPr>
            </w:pPr>
            <w:r w:rsidRPr="006453F8">
              <w:rPr>
                <w:rFonts w:ascii="Arial" w:hAnsi="Arial" w:cs="Arial"/>
                <w:sz w:val="22"/>
                <w:szCs w:val="22"/>
              </w:rPr>
              <w:t xml:space="preserve">                     </w:t>
            </w:r>
            <w:r w:rsidR="004F59B4">
              <w:rPr>
                <w:rFonts w:ascii="Arial" w:hAnsi="Arial" w:cs="Arial"/>
                <w:sz w:val="22"/>
                <w:szCs w:val="22"/>
              </w:rPr>
              <w:tab/>
            </w:r>
            <w:r w:rsidRPr="006453F8">
              <w:rPr>
                <w:rFonts w:ascii="Arial" w:hAnsi="Arial" w:cs="Arial"/>
                <w:sz w:val="22"/>
                <w:szCs w:val="22"/>
              </w:rPr>
              <w:t xml:space="preserve">Weed cutting      </w:t>
            </w:r>
            <w:r w:rsidR="004F59B4">
              <w:rPr>
                <w:rFonts w:ascii="Arial" w:hAnsi="Arial" w:cs="Arial"/>
                <w:sz w:val="22"/>
                <w:szCs w:val="22"/>
              </w:rPr>
              <w:tab/>
            </w:r>
            <w:r w:rsidRPr="006453F8">
              <w:rPr>
                <w:rFonts w:ascii="Arial" w:hAnsi="Arial" w:cs="Arial"/>
                <w:sz w:val="22"/>
                <w:szCs w:val="22"/>
              </w:rPr>
              <w:t>£10147.70</w:t>
            </w:r>
          </w:p>
          <w:p w14:paraId="663A6259" w14:textId="562E1CF8" w:rsidR="0074408E" w:rsidRPr="006453F8" w:rsidRDefault="0074408E" w:rsidP="0074408E">
            <w:pPr>
              <w:pStyle w:val="ListParagraph"/>
              <w:rPr>
                <w:rFonts w:ascii="Arial" w:hAnsi="Arial" w:cs="Arial"/>
                <w:sz w:val="22"/>
                <w:szCs w:val="22"/>
              </w:rPr>
            </w:pPr>
            <w:r w:rsidRPr="006453F8">
              <w:rPr>
                <w:rFonts w:ascii="Arial" w:hAnsi="Arial" w:cs="Arial"/>
                <w:sz w:val="22"/>
                <w:szCs w:val="22"/>
              </w:rPr>
              <w:t xml:space="preserve">                    </w:t>
            </w:r>
            <w:r w:rsidR="004F59B4">
              <w:rPr>
                <w:rFonts w:ascii="Arial" w:hAnsi="Arial" w:cs="Arial"/>
                <w:sz w:val="22"/>
                <w:szCs w:val="22"/>
              </w:rPr>
              <w:tab/>
            </w:r>
            <w:r w:rsidRPr="006453F8">
              <w:rPr>
                <w:rFonts w:ascii="Arial" w:hAnsi="Arial" w:cs="Arial"/>
                <w:sz w:val="22"/>
                <w:szCs w:val="22"/>
              </w:rPr>
              <w:t xml:space="preserve">New Cut work    </w:t>
            </w:r>
            <w:r w:rsidR="004F59B4">
              <w:rPr>
                <w:rFonts w:ascii="Arial" w:hAnsi="Arial" w:cs="Arial"/>
                <w:sz w:val="22"/>
                <w:szCs w:val="22"/>
              </w:rPr>
              <w:tab/>
            </w:r>
            <w:r w:rsidRPr="006453F8">
              <w:rPr>
                <w:rFonts w:ascii="Arial" w:hAnsi="Arial" w:cs="Arial"/>
                <w:sz w:val="22"/>
                <w:szCs w:val="22"/>
              </w:rPr>
              <w:t>£3014.00</w:t>
            </w:r>
          </w:p>
          <w:p w14:paraId="68DBE691" w14:textId="77777777" w:rsidR="0074408E" w:rsidRPr="006453F8" w:rsidRDefault="0074408E" w:rsidP="0074408E">
            <w:pPr>
              <w:pStyle w:val="ListParagraph"/>
              <w:rPr>
                <w:rFonts w:ascii="Arial" w:hAnsi="Arial" w:cs="Arial"/>
                <w:sz w:val="22"/>
                <w:szCs w:val="22"/>
              </w:rPr>
            </w:pPr>
          </w:p>
          <w:p w14:paraId="6AB5D5A9" w14:textId="202B8F25" w:rsidR="0074408E" w:rsidRPr="006453F8" w:rsidRDefault="0074408E" w:rsidP="0074408E">
            <w:pPr>
              <w:rPr>
                <w:rFonts w:ascii="Arial" w:hAnsi="Arial" w:cs="Arial"/>
                <w:sz w:val="22"/>
                <w:szCs w:val="22"/>
              </w:rPr>
            </w:pPr>
            <w:r w:rsidRPr="006453F8">
              <w:rPr>
                <w:rFonts w:ascii="Arial" w:hAnsi="Arial" w:cs="Arial"/>
                <w:sz w:val="22"/>
                <w:szCs w:val="22"/>
              </w:rPr>
              <w:t xml:space="preserve">BA Bebb   </w:t>
            </w:r>
            <w:r w:rsidR="004F59B4">
              <w:rPr>
                <w:rFonts w:ascii="Arial" w:hAnsi="Arial" w:cs="Arial"/>
                <w:sz w:val="22"/>
                <w:szCs w:val="22"/>
              </w:rPr>
              <w:tab/>
            </w:r>
            <w:r w:rsidR="004F59B4">
              <w:rPr>
                <w:rFonts w:ascii="Arial" w:hAnsi="Arial" w:cs="Arial"/>
                <w:sz w:val="22"/>
                <w:szCs w:val="22"/>
              </w:rPr>
              <w:tab/>
            </w:r>
            <w:r w:rsidRPr="006453F8">
              <w:rPr>
                <w:rFonts w:ascii="Arial" w:hAnsi="Arial" w:cs="Arial"/>
                <w:sz w:val="22"/>
                <w:szCs w:val="22"/>
              </w:rPr>
              <w:t>Ditch cleaning            £8905.00</w:t>
            </w:r>
          </w:p>
        </w:tc>
      </w:tr>
      <w:tr w:rsidR="004F59B4" w:rsidRPr="006F5689" w14:paraId="56153733" w14:textId="77777777" w:rsidTr="004F59B4">
        <w:tc>
          <w:tcPr>
            <w:tcW w:w="236" w:type="dxa"/>
          </w:tcPr>
          <w:p w14:paraId="629F5C65" w14:textId="77777777" w:rsidR="0074408E" w:rsidRPr="006453F8" w:rsidRDefault="0074408E" w:rsidP="0074408E">
            <w:pPr>
              <w:rPr>
                <w:rFonts w:ascii="Arial" w:hAnsi="Arial" w:cs="Arial"/>
                <w:b/>
                <w:sz w:val="22"/>
                <w:szCs w:val="22"/>
              </w:rPr>
            </w:pPr>
          </w:p>
        </w:tc>
        <w:tc>
          <w:tcPr>
            <w:tcW w:w="9658" w:type="dxa"/>
            <w:gridSpan w:val="2"/>
          </w:tcPr>
          <w:p w14:paraId="16A86AC8" w14:textId="77777777" w:rsidR="0074408E" w:rsidRPr="006453F8" w:rsidRDefault="0074408E" w:rsidP="0074408E">
            <w:pPr>
              <w:jc w:val="both"/>
              <w:rPr>
                <w:rFonts w:ascii="Arial" w:hAnsi="Arial" w:cs="Arial"/>
                <w:sz w:val="22"/>
                <w:szCs w:val="22"/>
              </w:rPr>
            </w:pPr>
          </w:p>
        </w:tc>
      </w:tr>
      <w:tr w:rsidR="004F59B4" w:rsidRPr="006F5689" w14:paraId="3DB99ACD" w14:textId="77777777" w:rsidTr="004F59B4">
        <w:tc>
          <w:tcPr>
            <w:tcW w:w="236" w:type="dxa"/>
          </w:tcPr>
          <w:p w14:paraId="06F37061" w14:textId="77777777" w:rsidR="0074408E" w:rsidRPr="006453F8" w:rsidRDefault="0074408E" w:rsidP="0074408E">
            <w:pPr>
              <w:rPr>
                <w:rFonts w:ascii="Arial" w:hAnsi="Arial" w:cs="Arial"/>
                <w:b/>
                <w:sz w:val="22"/>
                <w:szCs w:val="22"/>
              </w:rPr>
            </w:pPr>
          </w:p>
        </w:tc>
        <w:tc>
          <w:tcPr>
            <w:tcW w:w="9658" w:type="dxa"/>
            <w:gridSpan w:val="2"/>
          </w:tcPr>
          <w:p w14:paraId="08AEC4CD" w14:textId="77777777" w:rsidR="0074408E" w:rsidRPr="006453F8" w:rsidRDefault="0074408E" w:rsidP="005A0C78">
            <w:pPr>
              <w:pStyle w:val="ListParagraph"/>
              <w:numPr>
                <w:ilvl w:val="0"/>
                <w:numId w:val="11"/>
              </w:numPr>
              <w:spacing w:after="160" w:line="259" w:lineRule="auto"/>
              <w:rPr>
                <w:rFonts w:ascii="Arial" w:hAnsi="Arial" w:cs="Arial"/>
                <w:sz w:val="22"/>
                <w:szCs w:val="22"/>
                <w:u w:val="single"/>
              </w:rPr>
            </w:pPr>
            <w:r w:rsidRPr="006453F8">
              <w:rPr>
                <w:rFonts w:ascii="Arial" w:hAnsi="Arial" w:cs="Arial"/>
                <w:sz w:val="22"/>
                <w:szCs w:val="22"/>
                <w:u w:val="single"/>
              </w:rPr>
              <w:t xml:space="preserve">Weir Brook Bottom End </w:t>
            </w:r>
          </w:p>
          <w:p w14:paraId="442AEC57" w14:textId="4C45D537" w:rsidR="0074408E" w:rsidRPr="006453F8" w:rsidRDefault="0074408E" w:rsidP="0074408E">
            <w:pPr>
              <w:rPr>
                <w:rFonts w:ascii="Arial" w:hAnsi="Arial" w:cs="Arial"/>
                <w:sz w:val="22"/>
                <w:szCs w:val="22"/>
              </w:rPr>
            </w:pPr>
            <w:r w:rsidRPr="006453F8">
              <w:rPr>
                <w:rFonts w:ascii="Arial" w:hAnsi="Arial" w:cs="Arial"/>
                <w:sz w:val="22"/>
                <w:szCs w:val="22"/>
              </w:rPr>
              <w:t xml:space="preserve">Ray Morris has undertaken the tree cutting work on the Weir Brook downstream of Bontain Bridge as far as the Sluice into the River Severn. Following this he has very recently cleaned this length removing a lot of silt which should improve its flow </w:t>
            </w:r>
            <w:r w:rsidR="004F59B4" w:rsidRPr="006453F8">
              <w:rPr>
                <w:rFonts w:ascii="Arial" w:hAnsi="Arial" w:cs="Arial"/>
                <w:sz w:val="22"/>
                <w:szCs w:val="22"/>
              </w:rPr>
              <w:t>capacity helping</w:t>
            </w:r>
            <w:r w:rsidRPr="006453F8">
              <w:rPr>
                <w:rFonts w:ascii="Arial" w:hAnsi="Arial" w:cs="Arial"/>
                <w:sz w:val="22"/>
                <w:szCs w:val="22"/>
              </w:rPr>
              <w:t xml:space="preserve"> to discharge flood water more speedily. His invoice for this will be paid in 2025/26 year.</w:t>
            </w:r>
          </w:p>
        </w:tc>
      </w:tr>
      <w:tr w:rsidR="004F59B4" w:rsidRPr="006F5689" w14:paraId="5DA5EC6A" w14:textId="77777777" w:rsidTr="004F59B4">
        <w:tc>
          <w:tcPr>
            <w:tcW w:w="236" w:type="dxa"/>
          </w:tcPr>
          <w:p w14:paraId="68E1F83A" w14:textId="77777777" w:rsidR="0074408E" w:rsidRPr="006453F8" w:rsidRDefault="0074408E" w:rsidP="0074408E">
            <w:pPr>
              <w:rPr>
                <w:rFonts w:ascii="Arial" w:hAnsi="Arial" w:cs="Arial"/>
                <w:b/>
                <w:sz w:val="22"/>
                <w:szCs w:val="22"/>
              </w:rPr>
            </w:pPr>
          </w:p>
        </w:tc>
        <w:tc>
          <w:tcPr>
            <w:tcW w:w="9658" w:type="dxa"/>
            <w:gridSpan w:val="2"/>
          </w:tcPr>
          <w:p w14:paraId="3FFCBB30" w14:textId="77777777" w:rsidR="0074408E" w:rsidRPr="006453F8" w:rsidRDefault="0074408E" w:rsidP="0074408E">
            <w:pPr>
              <w:jc w:val="both"/>
              <w:rPr>
                <w:rFonts w:ascii="Arial" w:hAnsi="Arial" w:cs="Arial"/>
                <w:sz w:val="22"/>
                <w:szCs w:val="22"/>
              </w:rPr>
            </w:pPr>
          </w:p>
        </w:tc>
      </w:tr>
      <w:tr w:rsidR="004F59B4" w:rsidRPr="006F5689" w14:paraId="1051A17A" w14:textId="77777777" w:rsidTr="004F59B4">
        <w:tc>
          <w:tcPr>
            <w:tcW w:w="236" w:type="dxa"/>
          </w:tcPr>
          <w:p w14:paraId="416B7F64" w14:textId="77777777" w:rsidR="0074408E" w:rsidRPr="006453F8" w:rsidRDefault="0074408E" w:rsidP="0074408E">
            <w:pPr>
              <w:rPr>
                <w:rFonts w:ascii="Arial" w:hAnsi="Arial" w:cs="Arial"/>
                <w:b/>
                <w:sz w:val="22"/>
                <w:szCs w:val="22"/>
              </w:rPr>
            </w:pPr>
          </w:p>
        </w:tc>
        <w:tc>
          <w:tcPr>
            <w:tcW w:w="9658" w:type="dxa"/>
            <w:gridSpan w:val="2"/>
          </w:tcPr>
          <w:p w14:paraId="350F7FD7" w14:textId="77777777" w:rsidR="0074408E" w:rsidRPr="006453F8" w:rsidRDefault="0074408E" w:rsidP="005A0C78">
            <w:pPr>
              <w:pStyle w:val="ListParagraph"/>
              <w:numPr>
                <w:ilvl w:val="0"/>
                <w:numId w:val="12"/>
              </w:numPr>
              <w:spacing w:after="160" w:line="259" w:lineRule="auto"/>
              <w:ind w:left="360"/>
              <w:rPr>
                <w:rFonts w:ascii="Arial" w:hAnsi="Arial" w:cs="Arial"/>
                <w:sz w:val="22"/>
                <w:szCs w:val="22"/>
                <w:u w:val="single"/>
              </w:rPr>
            </w:pPr>
            <w:r w:rsidRPr="006453F8">
              <w:rPr>
                <w:rFonts w:ascii="Arial" w:hAnsi="Arial" w:cs="Arial"/>
                <w:sz w:val="22"/>
                <w:szCs w:val="22"/>
                <w:u w:val="single"/>
              </w:rPr>
              <w:t>2025/26 Maintenance Programme</w:t>
            </w:r>
          </w:p>
          <w:p w14:paraId="7801E6B7" w14:textId="16F81909" w:rsidR="000C5261" w:rsidRDefault="0074408E" w:rsidP="0074408E">
            <w:pPr>
              <w:rPr>
                <w:rFonts w:ascii="Arial" w:hAnsi="Arial" w:cs="Arial"/>
                <w:sz w:val="22"/>
                <w:szCs w:val="22"/>
              </w:rPr>
            </w:pPr>
            <w:r w:rsidRPr="006453F8">
              <w:rPr>
                <w:rFonts w:ascii="Arial" w:hAnsi="Arial" w:cs="Arial"/>
                <w:sz w:val="22"/>
                <w:szCs w:val="22"/>
              </w:rPr>
              <w:t xml:space="preserve">The suggested Programme is </w:t>
            </w:r>
            <w:r w:rsidR="004F59B4" w:rsidRPr="006453F8">
              <w:rPr>
                <w:rFonts w:ascii="Arial" w:hAnsi="Arial" w:cs="Arial"/>
                <w:sz w:val="22"/>
                <w:szCs w:val="22"/>
              </w:rPr>
              <w:t>shown below</w:t>
            </w:r>
            <w:r w:rsidRPr="006453F8">
              <w:rPr>
                <w:rFonts w:ascii="Arial" w:hAnsi="Arial" w:cs="Arial"/>
                <w:sz w:val="22"/>
                <w:szCs w:val="22"/>
              </w:rPr>
              <w:t>.</w:t>
            </w:r>
          </w:p>
          <w:p w14:paraId="401D9918" w14:textId="77777777" w:rsidR="004F59B4" w:rsidRPr="006453F8" w:rsidRDefault="004F59B4" w:rsidP="0074408E">
            <w:pPr>
              <w:rPr>
                <w:rFonts w:ascii="Arial" w:hAnsi="Arial" w:cs="Arial"/>
                <w:sz w:val="22"/>
                <w:szCs w:val="22"/>
              </w:rPr>
            </w:pPr>
          </w:p>
          <w:tbl>
            <w:tblPr>
              <w:tblW w:w="8530" w:type="dxa"/>
              <w:tblInd w:w="738" w:type="dxa"/>
              <w:tblLayout w:type="fixed"/>
              <w:tblLook w:val="00A0" w:firstRow="1" w:lastRow="0" w:firstColumn="1" w:lastColumn="0" w:noHBand="0" w:noVBand="0"/>
            </w:tblPr>
            <w:tblGrid>
              <w:gridCol w:w="236"/>
              <w:gridCol w:w="8294"/>
            </w:tblGrid>
            <w:tr w:rsidR="000C5261" w:rsidRPr="00593186" w14:paraId="5531E4BD" w14:textId="77777777" w:rsidTr="004F59B4">
              <w:tc>
                <w:tcPr>
                  <w:tcW w:w="236" w:type="dxa"/>
                </w:tcPr>
                <w:p w14:paraId="25980D0F" w14:textId="77777777" w:rsidR="000C5261" w:rsidRPr="00593186" w:rsidRDefault="000C5261" w:rsidP="005A0C78">
                  <w:pPr>
                    <w:pStyle w:val="ListParagraph"/>
                    <w:numPr>
                      <w:ilvl w:val="0"/>
                      <w:numId w:val="7"/>
                    </w:numPr>
                    <w:rPr>
                      <w:rFonts w:ascii="Arial" w:hAnsi="Arial" w:cs="Arial"/>
                      <w:b/>
                      <w:sz w:val="22"/>
                      <w:szCs w:val="22"/>
                    </w:rPr>
                  </w:pPr>
                </w:p>
              </w:tc>
              <w:tc>
                <w:tcPr>
                  <w:tcW w:w="829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2693"/>
                    <w:gridCol w:w="1276"/>
                    <w:gridCol w:w="1559"/>
                    <w:gridCol w:w="2297"/>
                  </w:tblGrid>
                  <w:tr w:rsidR="000C5261" w:rsidRPr="00242AF2" w14:paraId="358B6910" w14:textId="77777777" w:rsidTr="00655E3D">
                    <w:tc>
                      <w:tcPr>
                        <w:tcW w:w="1021" w:type="dxa"/>
                      </w:tcPr>
                      <w:p w14:paraId="5539C9EE"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W/C No                   </w:t>
                        </w:r>
                      </w:p>
                    </w:tc>
                    <w:tc>
                      <w:tcPr>
                        <w:tcW w:w="2693" w:type="dxa"/>
                      </w:tcPr>
                      <w:p w14:paraId="250499F9"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Name</w:t>
                        </w:r>
                      </w:p>
                    </w:tc>
                    <w:tc>
                      <w:tcPr>
                        <w:tcW w:w="1276" w:type="dxa"/>
                      </w:tcPr>
                      <w:p w14:paraId="3C93B3D5"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Length(m)              </w:t>
                        </w:r>
                      </w:p>
                    </w:tc>
                    <w:tc>
                      <w:tcPr>
                        <w:tcW w:w="1559" w:type="dxa"/>
                      </w:tcPr>
                      <w:p w14:paraId="0966CC12" w14:textId="77777777" w:rsidR="000C5261" w:rsidRPr="00593186" w:rsidRDefault="000C5261" w:rsidP="000C5261">
                        <w:pPr>
                          <w:jc w:val="both"/>
                          <w:rPr>
                            <w:rFonts w:ascii="Arial" w:hAnsi="Arial" w:cs="Arial"/>
                            <w:sz w:val="22"/>
                            <w:szCs w:val="22"/>
                          </w:rPr>
                        </w:pPr>
                        <w:r w:rsidRPr="00593186">
                          <w:rPr>
                            <w:rFonts w:ascii="Arial" w:hAnsi="Arial" w:cs="Arial"/>
                            <w:sz w:val="22"/>
                            <w:szCs w:val="22"/>
                            <w:lang w:val="en-US"/>
                          </w:rPr>
                          <w:t xml:space="preserve">Last Cleaned               </w:t>
                        </w:r>
                      </w:p>
                    </w:tc>
                    <w:tc>
                      <w:tcPr>
                        <w:tcW w:w="2297" w:type="dxa"/>
                      </w:tcPr>
                      <w:p w14:paraId="47AF9246"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Remarks</w:t>
                        </w:r>
                      </w:p>
                    </w:tc>
                  </w:tr>
                  <w:tr w:rsidR="000C5261" w:rsidRPr="00242AF2" w14:paraId="2ABEA80D" w14:textId="77777777" w:rsidTr="00655E3D">
                    <w:tc>
                      <w:tcPr>
                        <w:tcW w:w="1021" w:type="dxa"/>
                      </w:tcPr>
                      <w:p w14:paraId="404A584A" w14:textId="77777777" w:rsidR="000C5261" w:rsidRPr="00242AF2" w:rsidRDefault="000C5261" w:rsidP="000C5261">
                        <w:pPr>
                          <w:jc w:val="both"/>
                          <w:rPr>
                            <w:rFonts w:ascii="Arial" w:hAnsi="Arial" w:cs="Arial"/>
                            <w:sz w:val="22"/>
                            <w:szCs w:val="22"/>
                          </w:rPr>
                        </w:pPr>
                      </w:p>
                    </w:tc>
                    <w:tc>
                      <w:tcPr>
                        <w:tcW w:w="2693" w:type="dxa"/>
                      </w:tcPr>
                      <w:p w14:paraId="7F29E1AD" w14:textId="77777777" w:rsidR="000C5261" w:rsidRPr="00242AF2" w:rsidRDefault="000C5261" w:rsidP="000C5261">
                        <w:pPr>
                          <w:jc w:val="both"/>
                          <w:rPr>
                            <w:rFonts w:ascii="Arial" w:hAnsi="Arial" w:cs="Arial"/>
                            <w:sz w:val="22"/>
                            <w:szCs w:val="22"/>
                          </w:rPr>
                        </w:pPr>
                      </w:p>
                    </w:tc>
                    <w:tc>
                      <w:tcPr>
                        <w:tcW w:w="1276" w:type="dxa"/>
                      </w:tcPr>
                      <w:p w14:paraId="04C39F0A" w14:textId="77777777" w:rsidR="000C5261" w:rsidRPr="00242AF2" w:rsidRDefault="000C5261" w:rsidP="000C5261">
                        <w:pPr>
                          <w:jc w:val="both"/>
                          <w:rPr>
                            <w:rFonts w:ascii="Arial" w:hAnsi="Arial" w:cs="Arial"/>
                            <w:sz w:val="22"/>
                            <w:szCs w:val="22"/>
                          </w:rPr>
                        </w:pPr>
                      </w:p>
                    </w:tc>
                    <w:tc>
                      <w:tcPr>
                        <w:tcW w:w="1559" w:type="dxa"/>
                      </w:tcPr>
                      <w:p w14:paraId="5FB8F967" w14:textId="77777777" w:rsidR="000C5261" w:rsidRPr="00593186" w:rsidRDefault="000C5261" w:rsidP="000C5261">
                        <w:pPr>
                          <w:jc w:val="both"/>
                          <w:rPr>
                            <w:rFonts w:ascii="Arial" w:hAnsi="Arial" w:cs="Arial"/>
                            <w:sz w:val="22"/>
                            <w:szCs w:val="22"/>
                          </w:rPr>
                        </w:pPr>
                      </w:p>
                    </w:tc>
                    <w:tc>
                      <w:tcPr>
                        <w:tcW w:w="2297" w:type="dxa"/>
                      </w:tcPr>
                      <w:p w14:paraId="5644DC27" w14:textId="77777777" w:rsidR="000C5261" w:rsidRPr="00242AF2" w:rsidRDefault="000C5261" w:rsidP="000C5261">
                        <w:pPr>
                          <w:jc w:val="both"/>
                          <w:rPr>
                            <w:rFonts w:ascii="Arial" w:hAnsi="Arial" w:cs="Arial"/>
                            <w:sz w:val="22"/>
                            <w:szCs w:val="22"/>
                          </w:rPr>
                        </w:pPr>
                      </w:p>
                    </w:tc>
                  </w:tr>
                  <w:tr w:rsidR="000C5261" w:rsidRPr="00242AF2" w14:paraId="5804FB57" w14:textId="77777777" w:rsidTr="00655E3D">
                    <w:tc>
                      <w:tcPr>
                        <w:tcW w:w="1021" w:type="dxa"/>
                      </w:tcPr>
                      <w:p w14:paraId="6F41B311"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6</w:t>
                        </w:r>
                      </w:p>
                    </w:tc>
                    <w:tc>
                      <w:tcPr>
                        <w:tcW w:w="2693" w:type="dxa"/>
                      </w:tcPr>
                      <w:p w14:paraId="467F83CB"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Upper Turfmoor                           </w:t>
                        </w:r>
                      </w:p>
                    </w:tc>
                    <w:tc>
                      <w:tcPr>
                        <w:tcW w:w="1276" w:type="dxa"/>
                      </w:tcPr>
                      <w:p w14:paraId="24EFDCE3"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2425</w:t>
                        </w:r>
                      </w:p>
                    </w:tc>
                    <w:tc>
                      <w:tcPr>
                        <w:tcW w:w="1559" w:type="dxa"/>
                      </w:tcPr>
                      <w:p w14:paraId="20F9B7A6" w14:textId="77777777" w:rsidR="000C5261" w:rsidRPr="00242AF2" w:rsidRDefault="000C5261" w:rsidP="000C5261">
                        <w:pPr>
                          <w:jc w:val="both"/>
                          <w:rPr>
                            <w:rFonts w:ascii="Arial" w:hAnsi="Arial" w:cs="Arial"/>
                            <w:sz w:val="22"/>
                            <w:szCs w:val="22"/>
                          </w:rPr>
                        </w:pPr>
                        <w:r>
                          <w:rPr>
                            <w:rFonts w:ascii="Arial" w:hAnsi="Arial" w:cs="Arial"/>
                            <w:sz w:val="22"/>
                            <w:szCs w:val="22"/>
                          </w:rPr>
                          <w:t>4 yrs</w:t>
                        </w:r>
                      </w:p>
                    </w:tc>
                    <w:tc>
                      <w:tcPr>
                        <w:tcW w:w="2297" w:type="dxa"/>
                      </w:tcPr>
                      <w:p w14:paraId="27072436" w14:textId="77777777" w:rsidR="000C5261" w:rsidRPr="00242AF2" w:rsidRDefault="000C5261" w:rsidP="000C5261">
                        <w:pPr>
                          <w:jc w:val="both"/>
                          <w:rPr>
                            <w:rFonts w:ascii="Arial" w:hAnsi="Arial" w:cs="Arial"/>
                            <w:sz w:val="22"/>
                            <w:szCs w:val="22"/>
                          </w:rPr>
                        </w:pPr>
                      </w:p>
                    </w:tc>
                  </w:tr>
                  <w:tr w:rsidR="000C5261" w:rsidRPr="00242AF2" w14:paraId="02974BD3" w14:textId="77777777" w:rsidTr="00655E3D">
                    <w:tc>
                      <w:tcPr>
                        <w:tcW w:w="1021" w:type="dxa"/>
                      </w:tcPr>
                      <w:p w14:paraId="522B1CA2" w14:textId="77777777" w:rsidR="000C5261" w:rsidRPr="00242AF2" w:rsidRDefault="000C5261" w:rsidP="000C5261">
                        <w:pPr>
                          <w:jc w:val="both"/>
                          <w:rPr>
                            <w:rFonts w:ascii="Arial" w:hAnsi="Arial" w:cs="Arial"/>
                            <w:sz w:val="22"/>
                            <w:szCs w:val="22"/>
                          </w:rPr>
                        </w:pPr>
                      </w:p>
                    </w:tc>
                    <w:tc>
                      <w:tcPr>
                        <w:tcW w:w="2693" w:type="dxa"/>
                      </w:tcPr>
                      <w:p w14:paraId="5AF65F7F" w14:textId="77777777" w:rsidR="000C5261" w:rsidRPr="00242AF2" w:rsidRDefault="000C5261" w:rsidP="000C5261">
                        <w:pPr>
                          <w:jc w:val="both"/>
                          <w:rPr>
                            <w:rFonts w:ascii="Arial" w:hAnsi="Arial" w:cs="Arial"/>
                            <w:sz w:val="22"/>
                            <w:szCs w:val="22"/>
                          </w:rPr>
                        </w:pPr>
                      </w:p>
                    </w:tc>
                    <w:tc>
                      <w:tcPr>
                        <w:tcW w:w="1276" w:type="dxa"/>
                      </w:tcPr>
                      <w:p w14:paraId="38BA7383" w14:textId="77777777" w:rsidR="000C5261" w:rsidRPr="00242AF2" w:rsidRDefault="000C5261" w:rsidP="000C5261">
                        <w:pPr>
                          <w:jc w:val="both"/>
                          <w:rPr>
                            <w:rFonts w:ascii="Arial" w:hAnsi="Arial" w:cs="Arial"/>
                            <w:sz w:val="22"/>
                            <w:szCs w:val="22"/>
                          </w:rPr>
                        </w:pPr>
                      </w:p>
                    </w:tc>
                    <w:tc>
                      <w:tcPr>
                        <w:tcW w:w="1559" w:type="dxa"/>
                      </w:tcPr>
                      <w:p w14:paraId="63EE4367" w14:textId="77777777" w:rsidR="000C5261" w:rsidRPr="00242AF2" w:rsidRDefault="000C5261" w:rsidP="000C5261">
                        <w:pPr>
                          <w:jc w:val="both"/>
                          <w:rPr>
                            <w:rFonts w:ascii="Arial" w:hAnsi="Arial" w:cs="Arial"/>
                            <w:sz w:val="22"/>
                            <w:szCs w:val="22"/>
                          </w:rPr>
                        </w:pPr>
                      </w:p>
                    </w:tc>
                    <w:tc>
                      <w:tcPr>
                        <w:tcW w:w="2297" w:type="dxa"/>
                      </w:tcPr>
                      <w:p w14:paraId="469CA5F4" w14:textId="77777777" w:rsidR="000C5261" w:rsidRPr="00242AF2" w:rsidRDefault="000C5261" w:rsidP="000C5261">
                        <w:pPr>
                          <w:jc w:val="both"/>
                          <w:rPr>
                            <w:rFonts w:ascii="Arial" w:hAnsi="Arial" w:cs="Arial"/>
                            <w:sz w:val="22"/>
                            <w:szCs w:val="22"/>
                          </w:rPr>
                        </w:pPr>
                      </w:p>
                    </w:tc>
                  </w:tr>
                  <w:tr w:rsidR="000C5261" w:rsidRPr="00242AF2" w14:paraId="0571F32A" w14:textId="77777777" w:rsidTr="00655E3D">
                    <w:tc>
                      <w:tcPr>
                        <w:tcW w:w="1021" w:type="dxa"/>
                      </w:tcPr>
                      <w:p w14:paraId="01448A64"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9</w:t>
                        </w:r>
                      </w:p>
                    </w:tc>
                    <w:tc>
                      <w:tcPr>
                        <w:tcW w:w="2693" w:type="dxa"/>
                      </w:tcPr>
                      <w:p w14:paraId="3D7DBC4D"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Edgerley Sarn                               </w:t>
                        </w:r>
                      </w:p>
                    </w:tc>
                    <w:tc>
                      <w:tcPr>
                        <w:tcW w:w="1276" w:type="dxa"/>
                      </w:tcPr>
                      <w:p w14:paraId="1BADB9A0"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3260</w:t>
                        </w:r>
                      </w:p>
                    </w:tc>
                    <w:tc>
                      <w:tcPr>
                        <w:tcW w:w="1559" w:type="dxa"/>
                      </w:tcPr>
                      <w:p w14:paraId="72B6E5D2" w14:textId="77777777" w:rsidR="000C5261" w:rsidRPr="00242AF2" w:rsidRDefault="000C5261" w:rsidP="000C5261">
                        <w:pPr>
                          <w:jc w:val="both"/>
                          <w:rPr>
                            <w:rFonts w:ascii="Arial" w:hAnsi="Arial" w:cs="Arial"/>
                            <w:sz w:val="22"/>
                            <w:szCs w:val="22"/>
                          </w:rPr>
                        </w:pPr>
                        <w:r>
                          <w:rPr>
                            <w:rFonts w:ascii="Arial" w:hAnsi="Arial" w:cs="Arial"/>
                            <w:sz w:val="22"/>
                            <w:szCs w:val="22"/>
                          </w:rPr>
                          <w:t>4 yrs</w:t>
                        </w:r>
                      </w:p>
                    </w:tc>
                    <w:tc>
                      <w:tcPr>
                        <w:tcW w:w="2297" w:type="dxa"/>
                      </w:tcPr>
                      <w:p w14:paraId="6D9B9A0E" w14:textId="77777777" w:rsidR="000C5261" w:rsidRPr="00242AF2" w:rsidRDefault="000C5261" w:rsidP="000C5261">
                        <w:pPr>
                          <w:jc w:val="both"/>
                          <w:rPr>
                            <w:rFonts w:ascii="Arial" w:hAnsi="Arial" w:cs="Arial"/>
                            <w:sz w:val="22"/>
                            <w:szCs w:val="22"/>
                          </w:rPr>
                        </w:pPr>
                      </w:p>
                    </w:tc>
                  </w:tr>
                  <w:tr w:rsidR="000C5261" w:rsidRPr="00242AF2" w14:paraId="19273D89" w14:textId="77777777" w:rsidTr="00655E3D">
                    <w:tc>
                      <w:tcPr>
                        <w:tcW w:w="1021" w:type="dxa"/>
                      </w:tcPr>
                      <w:p w14:paraId="7F8A5145" w14:textId="77777777" w:rsidR="000C5261" w:rsidRPr="00242AF2" w:rsidRDefault="000C5261" w:rsidP="000C5261">
                        <w:pPr>
                          <w:jc w:val="both"/>
                          <w:rPr>
                            <w:rFonts w:ascii="Arial" w:hAnsi="Arial" w:cs="Arial"/>
                            <w:sz w:val="22"/>
                            <w:szCs w:val="22"/>
                          </w:rPr>
                        </w:pPr>
                      </w:p>
                    </w:tc>
                    <w:tc>
                      <w:tcPr>
                        <w:tcW w:w="2693" w:type="dxa"/>
                      </w:tcPr>
                      <w:p w14:paraId="785CBB0D" w14:textId="77777777" w:rsidR="000C5261" w:rsidRPr="00242AF2" w:rsidRDefault="000C5261" w:rsidP="000C5261">
                        <w:pPr>
                          <w:jc w:val="both"/>
                          <w:rPr>
                            <w:rFonts w:ascii="Arial" w:hAnsi="Arial" w:cs="Arial"/>
                            <w:sz w:val="22"/>
                            <w:szCs w:val="22"/>
                          </w:rPr>
                        </w:pPr>
                      </w:p>
                    </w:tc>
                    <w:tc>
                      <w:tcPr>
                        <w:tcW w:w="1276" w:type="dxa"/>
                      </w:tcPr>
                      <w:p w14:paraId="1880CCA6" w14:textId="77777777" w:rsidR="000C5261" w:rsidRPr="00242AF2" w:rsidRDefault="000C5261" w:rsidP="000C5261">
                        <w:pPr>
                          <w:jc w:val="both"/>
                          <w:rPr>
                            <w:rFonts w:ascii="Arial" w:hAnsi="Arial" w:cs="Arial"/>
                            <w:sz w:val="22"/>
                            <w:szCs w:val="22"/>
                          </w:rPr>
                        </w:pPr>
                      </w:p>
                    </w:tc>
                    <w:tc>
                      <w:tcPr>
                        <w:tcW w:w="1559" w:type="dxa"/>
                      </w:tcPr>
                      <w:p w14:paraId="2037B793" w14:textId="77777777" w:rsidR="000C5261" w:rsidRPr="00242AF2" w:rsidRDefault="000C5261" w:rsidP="000C5261">
                        <w:pPr>
                          <w:jc w:val="both"/>
                          <w:rPr>
                            <w:rFonts w:ascii="Arial" w:hAnsi="Arial" w:cs="Arial"/>
                            <w:sz w:val="22"/>
                            <w:szCs w:val="22"/>
                          </w:rPr>
                        </w:pPr>
                      </w:p>
                    </w:tc>
                    <w:tc>
                      <w:tcPr>
                        <w:tcW w:w="2297" w:type="dxa"/>
                      </w:tcPr>
                      <w:p w14:paraId="148A4FE2" w14:textId="77777777" w:rsidR="000C5261" w:rsidRPr="00242AF2" w:rsidRDefault="000C5261" w:rsidP="000C5261">
                        <w:pPr>
                          <w:jc w:val="both"/>
                          <w:rPr>
                            <w:rFonts w:ascii="Arial" w:hAnsi="Arial" w:cs="Arial"/>
                            <w:sz w:val="22"/>
                            <w:szCs w:val="22"/>
                          </w:rPr>
                        </w:pPr>
                      </w:p>
                    </w:tc>
                  </w:tr>
                  <w:tr w:rsidR="000C5261" w:rsidRPr="00242AF2" w14:paraId="67A66C2D" w14:textId="77777777" w:rsidTr="00655E3D">
                    <w:tc>
                      <w:tcPr>
                        <w:tcW w:w="1021" w:type="dxa"/>
                      </w:tcPr>
                      <w:p w14:paraId="11707F99"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15</w:t>
                        </w:r>
                      </w:p>
                    </w:tc>
                    <w:tc>
                      <w:tcPr>
                        <w:tcW w:w="2693" w:type="dxa"/>
                      </w:tcPr>
                      <w:p w14:paraId="23DBC75B"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Stonebridge to Penyparc           </w:t>
                        </w:r>
                      </w:p>
                    </w:tc>
                    <w:tc>
                      <w:tcPr>
                        <w:tcW w:w="1276" w:type="dxa"/>
                      </w:tcPr>
                      <w:p w14:paraId="417BBF6E"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680</w:t>
                        </w:r>
                      </w:p>
                    </w:tc>
                    <w:tc>
                      <w:tcPr>
                        <w:tcW w:w="1559" w:type="dxa"/>
                      </w:tcPr>
                      <w:p w14:paraId="436BC2D7" w14:textId="77777777" w:rsidR="000C5261" w:rsidRPr="00242AF2" w:rsidRDefault="000C5261" w:rsidP="000C5261">
                        <w:pPr>
                          <w:jc w:val="both"/>
                          <w:rPr>
                            <w:rFonts w:ascii="Arial" w:hAnsi="Arial" w:cs="Arial"/>
                            <w:sz w:val="22"/>
                            <w:szCs w:val="22"/>
                          </w:rPr>
                        </w:pPr>
                        <w:r>
                          <w:rPr>
                            <w:rFonts w:ascii="Arial" w:hAnsi="Arial" w:cs="Arial"/>
                            <w:sz w:val="22"/>
                            <w:szCs w:val="22"/>
                          </w:rPr>
                          <w:t>4 yrs</w:t>
                        </w:r>
                      </w:p>
                    </w:tc>
                    <w:tc>
                      <w:tcPr>
                        <w:tcW w:w="2297" w:type="dxa"/>
                      </w:tcPr>
                      <w:p w14:paraId="181E90D1" w14:textId="77777777" w:rsidR="000C5261" w:rsidRPr="00242AF2" w:rsidRDefault="000C5261" w:rsidP="000C5261">
                        <w:pPr>
                          <w:jc w:val="both"/>
                          <w:rPr>
                            <w:rFonts w:ascii="Arial" w:hAnsi="Arial" w:cs="Arial"/>
                            <w:sz w:val="22"/>
                            <w:szCs w:val="22"/>
                          </w:rPr>
                        </w:pPr>
                      </w:p>
                    </w:tc>
                  </w:tr>
                  <w:tr w:rsidR="000C5261" w:rsidRPr="00242AF2" w14:paraId="0EE88E77" w14:textId="77777777" w:rsidTr="00655E3D">
                    <w:tc>
                      <w:tcPr>
                        <w:tcW w:w="1021" w:type="dxa"/>
                      </w:tcPr>
                      <w:p w14:paraId="7690FAC6" w14:textId="77777777" w:rsidR="000C5261" w:rsidRPr="00242AF2" w:rsidRDefault="000C5261" w:rsidP="000C5261">
                        <w:pPr>
                          <w:jc w:val="both"/>
                          <w:rPr>
                            <w:rFonts w:ascii="Arial" w:hAnsi="Arial" w:cs="Arial"/>
                            <w:sz w:val="22"/>
                            <w:szCs w:val="22"/>
                          </w:rPr>
                        </w:pPr>
                      </w:p>
                    </w:tc>
                    <w:tc>
                      <w:tcPr>
                        <w:tcW w:w="2693" w:type="dxa"/>
                      </w:tcPr>
                      <w:p w14:paraId="32F16482" w14:textId="77777777" w:rsidR="000C5261" w:rsidRPr="00242AF2" w:rsidRDefault="000C5261" w:rsidP="000C5261">
                        <w:pPr>
                          <w:jc w:val="both"/>
                          <w:rPr>
                            <w:rFonts w:ascii="Arial" w:hAnsi="Arial" w:cs="Arial"/>
                            <w:sz w:val="22"/>
                            <w:szCs w:val="22"/>
                          </w:rPr>
                        </w:pPr>
                      </w:p>
                    </w:tc>
                    <w:tc>
                      <w:tcPr>
                        <w:tcW w:w="1276" w:type="dxa"/>
                      </w:tcPr>
                      <w:p w14:paraId="71A99C53" w14:textId="77777777" w:rsidR="000C5261" w:rsidRPr="00242AF2" w:rsidRDefault="000C5261" w:rsidP="000C5261">
                        <w:pPr>
                          <w:jc w:val="both"/>
                          <w:rPr>
                            <w:rFonts w:ascii="Arial" w:hAnsi="Arial" w:cs="Arial"/>
                            <w:sz w:val="22"/>
                            <w:szCs w:val="22"/>
                          </w:rPr>
                        </w:pPr>
                      </w:p>
                    </w:tc>
                    <w:tc>
                      <w:tcPr>
                        <w:tcW w:w="1559" w:type="dxa"/>
                      </w:tcPr>
                      <w:p w14:paraId="12DF18D6" w14:textId="77777777" w:rsidR="000C5261" w:rsidRPr="00242AF2" w:rsidRDefault="000C5261" w:rsidP="000C5261">
                        <w:pPr>
                          <w:jc w:val="both"/>
                          <w:rPr>
                            <w:rFonts w:ascii="Arial" w:hAnsi="Arial" w:cs="Arial"/>
                            <w:sz w:val="22"/>
                            <w:szCs w:val="22"/>
                          </w:rPr>
                        </w:pPr>
                      </w:p>
                    </w:tc>
                    <w:tc>
                      <w:tcPr>
                        <w:tcW w:w="2297" w:type="dxa"/>
                      </w:tcPr>
                      <w:p w14:paraId="13C886D0" w14:textId="77777777" w:rsidR="000C5261" w:rsidRPr="00242AF2" w:rsidRDefault="000C5261" w:rsidP="000C5261">
                        <w:pPr>
                          <w:jc w:val="both"/>
                          <w:rPr>
                            <w:rFonts w:ascii="Arial" w:hAnsi="Arial" w:cs="Arial"/>
                            <w:sz w:val="22"/>
                            <w:szCs w:val="22"/>
                          </w:rPr>
                        </w:pPr>
                      </w:p>
                    </w:tc>
                  </w:tr>
                  <w:tr w:rsidR="000C5261" w:rsidRPr="00242AF2" w14:paraId="73DD313B" w14:textId="77777777" w:rsidTr="00655E3D">
                    <w:tc>
                      <w:tcPr>
                        <w:tcW w:w="1021" w:type="dxa"/>
                      </w:tcPr>
                      <w:p w14:paraId="0AAE27DA"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lastRenderedPageBreak/>
                          <w:t>19</w:t>
                        </w:r>
                      </w:p>
                    </w:tc>
                    <w:tc>
                      <w:tcPr>
                        <w:tcW w:w="2693" w:type="dxa"/>
                      </w:tcPr>
                      <w:p w14:paraId="563B87A6"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Maesbrook Isaf                            </w:t>
                        </w:r>
                      </w:p>
                    </w:tc>
                    <w:tc>
                      <w:tcPr>
                        <w:tcW w:w="1276" w:type="dxa"/>
                      </w:tcPr>
                      <w:p w14:paraId="44CFC0A6"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3945</w:t>
                        </w:r>
                      </w:p>
                    </w:tc>
                    <w:tc>
                      <w:tcPr>
                        <w:tcW w:w="1559" w:type="dxa"/>
                      </w:tcPr>
                      <w:p w14:paraId="711E75DF" w14:textId="77777777" w:rsidR="000C5261" w:rsidRPr="00242AF2" w:rsidRDefault="000C5261" w:rsidP="000C5261">
                        <w:pPr>
                          <w:jc w:val="both"/>
                          <w:rPr>
                            <w:rFonts w:ascii="Arial" w:hAnsi="Arial" w:cs="Arial"/>
                            <w:sz w:val="22"/>
                            <w:szCs w:val="22"/>
                          </w:rPr>
                        </w:pPr>
                        <w:r>
                          <w:rPr>
                            <w:rFonts w:ascii="Arial" w:hAnsi="Arial" w:cs="Arial"/>
                            <w:sz w:val="22"/>
                            <w:szCs w:val="22"/>
                          </w:rPr>
                          <w:t>4 yrs</w:t>
                        </w:r>
                      </w:p>
                    </w:tc>
                    <w:tc>
                      <w:tcPr>
                        <w:tcW w:w="2297" w:type="dxa"/>
                      </w:tcPr>
                      <w:p w14:paraId="389CD67C" w14:textId="77777777" w:rsidR="000C5261" w:rsidRPr="00816097" w:rsidRDefault="000C5261" w:rsidP="004F59B4">
                        <w:pPr>
                          <w:ind w:right="977"/>
                          <w:jc w:val="both"/>
                          <w:rPr>
                            <w:rFonts w:ascii="Arial" w:hAnsi="Arial" w:cs="Arial"/>
                            <w:sz w:val="22"/>
                            <w:szCs w:val="22"/>
                          </w:rPr>
                        </w:pPr>
                        <w:r w:rsidRPr="00816097">
                          <w:rPr>
                            <w:rFonts w:ascii="Arial" w:hAnsi="Arial" w:cs="Arial"/>
                            <w:sz w:val="22"/>
                            <w:szCs w:val="22"/>
                            <w:lang w:val="en-US"/>
                          </w:rPr>
                          <w:t>less 250m done in 2024</w:t>
                        </w:r>
                      </w:p>
                    </w:tc>
                  </w:tr>
                  <w:tr w:rsidR="000C5261" w:rsidRPr="00242AF2" w14:paraId="4B3F2F96" w14:textId="77777777" w:rsidTr="00655E3D">
                    <w:tc>
                      <w:tcPr>
                        <w:tcW w:w="1021" w:type="dxa"/>
                      </w:tcPr>
                      <w:p w14:paraId="07B68AA4" w14:textId="77777777" w:rsidR="000C5261" w:rsidRPr="00242AF2" w:rsidRDefault="000C5261" w:rsidP="000C5261">
                        <w:pPr>
                          <w:jc w:val="both"/>
                          <w:rPr>
                            <w:rFonts w:ascii="Arial" w:hAnsi="Arial" w:cs="Arial"/>
                            <w:sz w:val="22"/>
                            <w:szCs w:val="22"/>
                          </w:rPr>
                        </w:pPr>
                      </w:p>
                    </w:tc>
                    <w:tc>
                      <w:tcPr>
                        <w:tcW w:w="2693" w:type="dxa"/>
                      </w:tcPr>
                      <w:p w14:paraId="00F15FC4" w14:textId="77777777" w:rsidR="000C5261" w:rsidRPr="00242AF2" w:rsidRDefault="000C5261" w:rsidP="000C5261">
                        <w:pPr>
                          <w:jc w:val="both"/>
                          <w:rPr>
                            <w:rFonts w:ascii="Arial" w:hAnsi="Arial" w:cs="Arial"/>
                            <w:sz w:val="22"/>
                            <w:szCs w:val="22"/>
                          </w:rPr>
                        </w:pPr>
                      </w:p>
                    </w:tc>
                    <w:tc>
                      <w:tcPr>
                        <w:tcW w:w="1276" w:type="dxa"/>
                      </w:tcPr>
                      <w:p w14:paraId="46F39FCB" w14:textId="77777777" w:rsidR="000C5261" w:rsidRPr="00242AF2" w:rsidRDefault="000C5261" w:rsidP="000C5261">
                        <w:pPr>
                          <w:jc w:val="both"/>
                          <w:rPr>
                            <w:rFonts w:ascii="Arial" w:hAnsi="Arial" w:cs="Arial"/>
                            <w:sz w:val="22"/>
                            <w:szCs w:val="22"/>
                          </w:rPr>
                        </w:pPr>
                      </w:p>
                    </w:tc>
                    <w:tc>
                      <w:tcPr>
                        <w:tcW w:w="1559" w:type="dxa"/>
                      </w:tcPr>
                      <w:p w14:paraId="0B46146E" w14:textId="77777777" w:rsidR="000C5261" w:rsidRPr="00242AF2" w:rsidRDefault="000C5261" w:rsidP="000C5261">
                        <w:pPr>
                          <w:jc w:val="both"/>
                          <w:rPr>
                            <w:rFonts w:ascii="Arial" w:hAnsi="Arial" w:cs="Arial"/>
                            <w:sz w:val="22"/>
                            <w:szCs w:val="22"/>
                          </w:rPr>
                        </w:pPr>
                      </w:p>
                    </w:tc>
                    <w:tc>
                      <w:tcPr>
                        <w:tcW w:w="2297" w:type="dxa"/>
                      </w:tcPr>
                      <w:p w14:paraId="1A8A6B32" w14:textId="77777777" w:rsidR="000C5261" w:rsidRPr="00242AF2" w:rsidRDefault="000C5261" w:rsidP="000C5261">
                        <w:pPr>
                          <w:jc w:val="both"/>
                          <w:rPr>
                            <w:rFonts w:ascii="Arial" w:hAnsi="Arial" w:cs="Arial"/>
                            <w:sz w:val="22"/>
                            <w:szCs w:val="22"/>
                          </w:rPr>
                        </w:pPr>
                      </w:p>
                    </w:tc>
                  </w:tr>
                  <w:tr w:rsidR="000C5261" w:rsidRPr="00242AF2" w14:paraId="167551F2" w14:textId="77777777" w:rsidTr="00655E3D">
                    <w:tc>
                      <w:tcPr>
                        <w:tcW w:w="1021" w:type="dxa"/>
                      </w:tcPr>
                      <w:p w14:paraId="52115FD6"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21</w:t>
                        </w:r>
                      </w:p>
                    </w:tc>
                    <w:tc>
                      <w:tcPr>
                        <w:tcW w:w="2693" w:type="dxa"/>
                      </w:tcPr>
                      <w:p w14:paraId="7F96867B"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Pwll   </w:t>
                        </w:r>
                      </w:p>
                    </w:tc>
                    <w:tc>
                      <w:tcPr>
                        <w:tcW w:w="1276" w:type="dxa"/>
                      </w:tcPr>
                      <w:p w14:paraId="4CB2128C"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900</w:t>
                        </w:r>
                      </w:p>
                    </w:tc>
                    <w:tc>
                      <w:tcPr>
                        <w:tcW w:w="1559" w:type="dxa"/>
                      </w:tcPr>
                      <w:p w14:paraId="667E540E" w14:textId="77777777" w:rsidR="000C5261" w:rsidRPr="00242AF2" w:rsidRDefault="000C5261" w:rsidP="000C5261">
                        <w:pPr>
                          <w:jc w:val="both"/>
                          <w:rPr>
                            <w:rFonts w:ascii="Arial" w:hAnsi="Arial" w:cs="Arial"/>
                            <w:sz w:val="22"/>
                            <w:szCs w:val="22"/>
                          </w:rPr>
                        </w:pPr>
                        <w:r>
                          <w:rPr>
                            <w:rFonts w:ascii="Arial" w:hAnsi="Arial" w:cs="Arial"/>
                            <w:sz w:val="22"/>
                            <w:szCs w:val="22"/>
                          </w:rPr>
                          <w:t>4 yrs</w:t>
                        </w:r>
                      </w:p>
                    </w:tc>
                    <w:tc>
                      <w:tcPr>
                        <w:tcW w:w="2297" w:type="dxa"/>
                      </w:tcPr>
                      <w:p w14:paraId="176B9D11" w14:textId="77777777" w:rsidR="000C5261" w:rsidRPr="00242AF2" w:rsidRDefault="000C5261" w:rsidP="000C5261">
                        <w:pPr>
                          <w:jc w:val="both"/>
                          <w:rPr>
                            <w:rFonts w:ascii="Arial" w:hAnsi="Arial" w:cs="Arial"/>
                            <w:sz w:val="22"/>
                            <w:szCs w:val="22"/>
                          </w:rPr>
                        </w:pPr>
                      </w:p>
                    </w:tc>
                  </w:tr>
                  <w:tr w:rsidR="000C5261" w:rsidRPr="00242AF2" w14:paraId="191EE3DC" w14:textId="77777777" w:rsidTr="00655E3D">
                    <w:tc>
                      <w:tcPr>
                        <w:tcW w:w="1021" w:type="dxa"/>
                      </w:tcPr>
                      <w:p w14:paraId="2DD5704E" w14:textId="77777777" w:rsidR="000C5261" w:rsidRPr="00242AF2" w:rsidRDefault="000C5261" w:rsidP="000C5261">
                        <w:pPr>
                          <w:jc w:val="both"/>
                          <w:rPr>
                            <w:rFonts w:ascii="Arial" w:hAnsi="Arial" w:cs="Arial"/>
                            <w:sz w:val="22"/>
                            <w:szCs w:val="22"/>
                          </w:rPr>
                        </w:pPr>
                      </w:p>
                    </w:tc>
                    <w:tc>
                      <w:tcPr>
                        <w:tcW w:w="2693" w:type="dxa"/>
                      </w:tcPr>
                      <w:p w14:paraId="70422D6F" w14:textId="77777777" w:rsidR="000C5261" w:rsidRPr="00242AF2" w:rsidRDefault="000C5261" w:rsidP="000C5261">
                        <w:pPr>
                          <w:jc w:val="both"/>
                          <w:rPr>
                            <w:rFonts w:ascii="Arial" w:hAnsi="Arial" w:cs="Arial"/>
                            <w:sz w:val="22"/>
                            <w:szCs w:val="22"/>
                          </w:rPr>
                        </w:pPr>
                      </w:p>
                    </w:tc>
                    <w:tc>
                      <w:tcPr>
                        <w:tcW w:w="1276" w:type="dxa"/>
                      </w:tcPr>
                      <w:p w14:paraId="35D5F801" w14:textId="77777777" w:rsidR="000C5261" w:rsidRPr="00242AF2" w:rsidRDefault="000C5261" w:rsidP="000C5261">
                        <w:pPr>
                          <w:jc w:val="both"/>
                          <w:rPr>
                            <w:rFonts w:ascii="Arial" w:hAnsi="Arial" w:cs="Arial"/>
                            <w:sz w:val="22"/>
                            <w:szCs w:val="22"/>
                          </w:rPr>
                        </w:pPr>
                      </w:p>
                    </w:tc>
                    <w:tc>
                      <w:tcPr>
                        <w:tcW w:w="1559" w:type="dxa"/>
                      </w:tcPr>
                      <w:p w14:paraId="6C9821CA" w14:textId="77777777" w:rsidR="000C5261" w:rsidRPr="00242AF2" w:rsidRDefault="000C5261" w:rsidP="000C5261">
                        <w:pPr>
                          <w:jc w:val="both"/>
                          <w:rPr>
                            <w:rFonts w:ascii="Arial" w:hAnsi="Arial" w:cs="Arial"/>
                            <w:sz w:val="22"/>
                            <w:szCs w:val="22"/>
                          </w:rPr>
                        </w:pPr>
                      </w:p>
                    </w:tc>
                    <w:tc>
                      <w:tcPr>
                        <w:tcW w:w="2297" w:type="dxa"/>
                      </w:tcPr>
                      <w:p w14:paraId="23554403" w14:textId="77777777" w:rsidR="000C5261" w:rsidRPr="00242AF2" w:rsidRDefault="000C5261" w:rsidP="000C5261">
                        <w:pPr>
                          <w:jc w:val="both"/>
                          <w:rPr>
                            <w:rFonts w:ascii="Arial" w:hAnsi="Arial" w:cs="Arial"/>
                            <w:sz w:val="22"/>
                            <w:szCs w:val="22"/>
                          </w:rPr>
                        </w:pPr>
                      </w:p>
                    </w:tc>
                  </w:tr>
                  <w:tr w:rsidR="000C5261" w:rsidRPr="00242AF2" w14:paraId="68D12380" w14:textId="77777777" w:rsidTr="00655E3D">
                    <w:tc>
                      <w:tcPr>
                        <w:tcW w:w="1021" w:type="dxa"/>
                      </w:tcPr>
                      <w:p w14:paraId="51182E4F"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24</w:t>
                        </w:r>
                      </w:p>
                    </w:tc>
                    <w:tc>
                      <w:tcPr>
                        <w:tcW w:w="2693" w:type="dxa"/>
                      </w:tcPr>
                      <w:p w14:paraId="27B5802A"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Common Lane +</w:t>
                        </w:r>
                        <w:r>
                          <w:rPr>
                            <w:rFonts w:ascii="Arial" w:hAnsi="Arial" w:cs="Arial"/>
                            <w:sz w:val="22"/>
                            <w:szCs w:val="22"/>
                            <w:lang w:val="en-US"/>
                          </w:rPr>
                          <w:t xml:space="preserve"> </w:t>
                        </w:r>
                        <w:r w:rsidRPr="00242AF2">
                          <w:rPr>
                            <w:rFonts w:ascii="Arial" w:hAnsi="Arial" w:cs="Arial"/>
                            <w:sz w:val="22"/>
                            <w:szCs w:val="22"/>
                            <w:lang w:val="en-US"/>
                          </w:rPr>
                          <w:t xml:space="preserve">Simms          </w:t>
                        </w:r>
                      </w:p>
                    </w:tc>
                    <w:tc>
                      <w:tcPr>
                        <w:tcW w:w="1276" w:type="dxa"/>
                      </w:tcPr>
                      <w:p w14:paraId="7902A192"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1740</w:t>
                        </w:r>
                      </w:p>
                    </w:tc>
                    <w:tc>
                      <w:tcPr>
                        <w:tcW w:w="1559" w:type="dxa"/>
                      </w:tcPr>
                      <w:p w14:paraId="74FD67D4" w14:textId="77777777" w:rsidR="000C5261" w:rsidRPr="00242AF2" w:rsidRDefault="000C5261" w:rsidP="000C5261">
                        <w:pPr>
                          <w:jc w:val="both"/>
                          <w:rPr>
                            <w:rFonts w:ascii="Arial" w:hAnsi="Arial" w:cs="Arial"/>
                            <w:sz w:val="22"/>
                            <w:szCs w:val="22"/>
                          </w:rPr>
                        </w:pPr>
                        <w:r>
                          <w:rPr>
                            <w:rFonts w:ascii="Arial" w:hAnsi="Arial" w:cs="Arial"/>
                            <w:sz w:val="22"/>
                            <w:szCs w:val="22"/>
                          </w:rPr>
                          <w:t>6 yrs</w:t>
                        </w:r>
                      </w:p>
                    </w:tc>
                    <w:tc>
                      <w:tcPr>
                        <w:tcW w:w="2297" w:type="dxa"/>
                      </w:tcPr>
                      <w:p w14:paraId="388531B8" w14:textId="77777777" w:rsidR="000C5261" w:rsidRPr="00242AF2" w:rsidRDefault="000C5261" w:rsidP="000C5261">
                        <w:pPr>
                          <w:jc w:val="both"/>
                          <w:rPr>
                            <w:rFonts w:ascii="Arial" w:hAnsi="Arial" w:cs="Arial"/>
                            <w:sz w:val="22"/>
                            <w:szCs w:val="22"/>
                          </w:rPr>
                        </w:pPr>
                      </w:p>
                    </w:tc>
                  </w:tr>
                  <w:tr w:rsidR="000C5261" w:rsidRPr="00242AF2" w14:paraId="030CAC9F" w14:textId="77777777" w:rsidTr="00655E3D">
                    <w:tc>
                      <w:tcPr>
                        <w:tcW w:w="1021" w:type="dxa"/>
                      </w:tcPr>
                      <w:p w14:paraId="3A4BE687" w14:textId="77777777" w:rsidR="000C5261" w:rsidRPr="00242AF2" w:rsidRDefault="000C5261" w:rsidP="000C5261">
                        <w:pPr>
                          <w:jc w:val="both"/>
                          <w:rPr>
                            <w:rFonts w:ascii="Arial" w:hAnsi="Arial" w:cs="Arial"/>
                            <w:sz w:val="22"/>
                            <w:szCs w:val="22"/>
                          </w:rPr>
                        </w:pPr>
                      </w:p>
                    </w:tc>
                    <w:tc>
                      <w:tcPr>
                        <w:tcW w:w="2693" w:type="dxa"/>
                      </w:tcPr>
                      <w:p w14:paraId="0CD79AA5" w14:textId="77777777" w:rsidR="000C5261" w:rsidRPr="00242AF2" w:rsidRDefault="000C5261" w:rsidP="000C5261">
                        <w:pPr>
                          <w:jc w:val="both"/>
                          <w:rPr>
                            <w:rFonts w:ascii="Arial" w:hAnsi="Arial" w:cs="Arial"/>
                            <w:sz w:val="22"/>
                            <w:szCs w:val="22"/>
                          </w:rPr>
                        </w:pPr>
                      </w:p>
                    </w:tc>
                    <w:tc>
                      <w:tcPr>
                        <w:tcW w:w="1276" w:type="dxa"/>
                      </w:tcPr>
                      <w:p w14:paraId="46545800" w14:textId="77777777" w:rsidR="000C5261" w:rsidRPr="00242AF2" w:rsidRDefault="000C5261" w:rsidP="000C5261">
                        <w:pPr>
                          <w:jc w:val="both"/>
                          <w:rPr>
                            <w:rFonts w:ascii="Arial" w:hAnsi="Arial" w:cs="Arial"/>
                            <w:sz w:val="22"/>
                            <w:szCs w:val="22"/>
                          </w:rPr>
                        </w:pPr>
                      </w:p>
                    </w:tc>
                    <w:tc>
                      <w:tcPr>
                        <w:tcW w:w="1559" w:type="dxa"/>
                      </w:tcPr>
                      <w:p w14:paraId="2CC0CA59" w14:textId="77777777" w:rsidR="000C5261" w:rsidRPr="00242AF2" w:rsidRDefault="000C5261" w:rsidP="000C5261">
                        <w:pPr>
                          <w:jc w:val="both"/>
                          <w:rPr>
                            <w:rFonts w:ascii="Arial" w:hAnsi="Arial" w:cs="Arial"/>
                            <w:sz w:val="22"/>
                            <w:szCs w:val="22"/>
                          </w:rPr>
                        </w:pPr>
                      </w:p>
                    </w:tc>
                    <w:tc>
                      <w:tcPr>
                        <w:tcW w:w="2297" w:type="dxa"/>
                      </w:tcPr>
                      <w:p w14:paraId="7B1F83B5" w14:textId="77777777" w:rsidR="000C5261" w:rsidRPr="00242AF2" w:rsidRDefault="000C5261" w:rsidP="000C5261">
                        <w:pPr>
                          <w:jc w:val="both"/>
                          <w:rPr>
                            <w:rFonts w:ascii="Arial" w:hAnsi="Arial" w:cs="Arial"/>
                            <w:sz w:val="22"/>
                            <w:szCs w:val="22"/>
                          </w:rPr>
                        </w:pPr>
                      </w:p>
                    </w:tc>
                  </w:tr>
                  <w:tr w:rsidR="000C5261" w:rsidRPr="00242AF2" w14:paraId="5648A5CB" w14:textId="77777777" w:rsidTr="00655E3D">
                    <w:tc>
                      <w:tcPr>
                        <w:tcW w:w="1021" w:type="dxa"/>
                      </w:tcPr>
                      <w:p w14:paraId="1846F89A"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27</w:t>
                        </w:r>
                      </w:p>
                    </w:tc>
                    <w:tc>
                      <w:tcPr>
                        <w:tcW w:w="2693" w:type="dxa"/>
                      </w:tcPr>
                      <w:p w14:paraId="75BBDF32"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Wern Llydan                                  </w:t>
                        </w:r>
                      </w:p>
                    </w:tc>
                    <w:tc>
                      <w:tcPr>
                        <w:tcW w:w="1276" w:type="dxa"/>
                      </w:tcPr>
                      <w:p w14:paraId="436E7B4C"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3050</w:t>
                        </w:r>
                      </w:p>
                    </w:tc>
                    <w:tc>
                      <w:tcPr>
                        <w:tcW w:w="1559" w:type="dxa"/>
                      </w:tcPr>
                      <w:p w14:paraId="007CEF73" w14:textId="77777777" w:rsidR="000C5261" w:rsidRPr="00242AF2" w:rsidRDefault="000C5261" w:rsidP="000C5261">
                        <w:pPr>
                          <w:jc w:val="both"/>
                          <w:rPr>
                            <w:rFonts w:ascii="Arial" w:hAnsi="Arial" w:cs="Arial"/>
                            <w:sz w:val="22"/>
                            <w:szCs w:val="22"/>
                          </w:rPr>
                        </w:pPr>
                        <w:r>
                          <w:rPr>
                            <w:rFonts w:ascii="Arial" w:hAnsi="Arial" w:cs="Arial"/>
                            <w:sz w:val="22"/>
                            <w:szCs w:val="22"/>
                          </w:rPr>
                          <w:t>4 yrs</w:t>
                        </w:r>
                      </w:p>
                    </w:tc>
                    <w:tc>
                      <w:tcPr>
                        <w:tcW w:w="2297" w:type="dxa"/>
                      </w:tcPr>
                      <w:p w14:paraId="53FAC446" w14:textId="77777777" w:rsidR="000C5261" w:rsidRPr="00242AF2" w:rsidRDefault="000C5261" w:rsidP="000C5261">
                        <w:pPr>
                          <w:jc w:val="both"/>
                          <w:rPr>
                            <w:rFonts w:ascii="Arial" w:hAnsi="Arial" w:cs="Arial"/>
                            <w:sz w:val="22"/>
                            <w:szCs w:val="22"/>
                          </w:rPr>
                        </w:pPr>
                      </w:p>
                    </w:tc>
                  </w:tr>
                  <w:tr w:rsidR="000C5261" w:rsidRPr="00242AF2" w14:paraId="58B96559" w14:textId="77777777" w:rsidTr="00655E3D">
                    <w:tc>
                      <w:tcPr>
                        <w:tcW w:w="1021" w:type="dxa"/>
                      </w:tcPr>
                      <w:p w14:paraId="3C0D456C" w14:textId="77777777" w:rsidR="000C5261" w:rsidRPr="00242AF2" w:rsidRDefault="000C5261" w:rsidP="000C5261">
                        <w:pPr>
                          <w:jc w:val="both"/>
                          <w:rPr>
                            <w:rFonts w:ascii="Arial" w:hAnsi="Arial" w:cs="Arial"/>
                            <w:sz w:val="22"/>
                            <w:szCs w:val="22"/>
                          </w:rPr>
                        </w:pPr>
                      </w:p>
                    </w:tc>
                    <w:tc>
                      <w:tcPr>
                        <w:tcW w:w="2693" w:type="dxa"/>
                      </w:tcPr>
                      <w:p w14:paraId="642D108E" w14:textId="77777777" w:rsidR="000C5261" w:rsidRPr="00242AF2" w:rsidRDefault="000C5261" w:rsidP="000C5261">
                        <w:pPr>
                          <w:jc w:val="both"/>
                          <w:rPr>
                            <w:rFonts w:ascii="Arial" w:hAnsi="Arial" w:cs="Arial"/>
                            <w:sz w:val="22"/>
                            <w:szCs w:val="22"/>
                          </w:rPr>
                        </w:pPr>
                      </w:p>
                    </w:tc>
                    <w:tc>
                      <w:tcPr>
                        <w:tcW w:w="1276" w:type="dxa"/>
                      </w:tcPr>
                      <w:p w14:paraId="2FE10D00" w14:textId="77777777" w:rsidR="000C5261" w:rsidRPr="00242AF2" w:rsidRDefault="000C5261" w:rsidP="000C5261">
                        <w:pPr>
                          <w:jc w:val="both"/>
                          <w:rPr>
                            <w:rFonts w:ascii="Arial" w:hAnsi="Arial" w:cs="Arial"/>
                            <w:sz w:val="22"/>
                            <w:szCs w:val="22"/>
                          </w:rPr>
                        </w:pPr>
                      </w:p>
                    </w:tc>
                    <w:tc>
                      <w:tcPr>
                        <w:tcW w:w="1559" w:type="dxa"/>
                      </w:tcPr>
                      <w:p w14:paraId="67BC84AD" w14:textId="77777777" w:rsidR="000C5261" w:rsidRPr="00242AF2" w:rsidRDefault="000C5261" w:rsidP="000C5261">
                        <w:pPr>
                          <w:jc w:val="both"/>
                          <w:rPr>
                            <w:rFonts w:ascii="Arial" w:hAnsi="Arial" w:cs="Arial"/>
                            <w:sz w:val="22"/>
                            <w:szCs w:val="22"/>
                          </w:rPr>
                        </w:pPr>
                      </w:p>
                    </w:tc>
                    <w:tc>
                      <w:tcPr>
                        <w:tcW w:w="2297" w:type="dxa"/>
                      </w:tcPr>
                      <w:p w14:paraId="463ACC38" w14:textId="77777777" w:rsidR="000C5261" w:rsidRPr="00242AF2" w:rsidRDefault="000C5261" w:rsidP="000C5261">
                        <w:pPr>
                          <w:jc w:val="both"/>
                          <w:rPr>
                            <w:rFonts w:ascii="Arial" w:hAnsi="Arial" w:cs="Arial"/>
                            <w:sz w:val="22"/>
                            <w:szCs w:val="22"/>
                          </w:rPr>
                        </w:pPr>
                      </w:p>
                    </w:tc>
                  </w:tr>
                  <w:tr w:rsidR="000C5261" w:rsidRPr="00242AF2" w14:paraId="60B1DDD9" w14:textId="77777777" w:rsidTr="00655E3D">
                    <w:tc>
                      <w:tcPr>
                        <w:tcW w:w="1021" w:type="dxa"/>
                      </w:tcPr>
                      <w:p w14:paraId="5B71DB7A"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31</w:t>
                        </w:r>
                      </w:p>
                    </w:tc>
                    <w:tc>
                      <w:tcPr>
                        <w:tcW w:w="2693" w:type="dxa"/>
                      </w:tcPr>
                      <w:p w14:paraId="39FDB07C" w14:textId="77777777" w:rsidR="000C5261" w:rsidRPr="00242AF2" w:rsidRDefault="000C5261" w:rsidP="000C5261">
                        <w:pPr>
                          <w:rPr>
                            <w:rFonts w:ascii="Arial" w:hAnsi="Arial" w:cs="Arial"/>
                            <w:sz w:val="22"/>
                            <w:szCs w:val="22"/>
                          </w:rPr>
                        </w:pPr>
                        <w:r w:rsidRPr="00242AF2">
                          <w:rPr>
                            <w:rFonts w:ascii="Arial" w:hAnsi="Arial" w:cs="Arial"/>
                            <w:sz w:val="22"/>
                            <w:szCs w:val="22"/>
                            <w:lang w:val="en-US"/>
                          </w:rPr>
                          <w:t>Knockin Brook</w:t>
                        </w:r>
                      </w:p>
                    </w:tc>
                    <w:tc>
                      <w:tcPr>
                        <w:tcW w:w="1276" w:type="dxa"/>
                      </w:tcPr>
                      <w:p w14:paraId="546864BB"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1560</w:t>
                        </w:r>
                      </w:p>
                    </w:tc>
                    <w:tc>
                      <w:tcPr>
                        <w:tcW w:w="1559" w:type="dxa"/>
                      </w:tcPr>
                      <w:p w14:paraId="43ED320D" w14:textId="77777777" w:rsidR="000C5261" w:rsidRPr="00242AF2" w:rsidRDefault="000C5261" w:rsidP="000C5261">
                        <w:pPr>
                          <w:jc w:val="both"/>
                          <w:rPr>
                            <w:rFonts w:ascii="Arial" w:hAnsi="Arial" w:cs="Arial"/>
                            <w:sz w:val="22"/>
                            <w:szCs w:val="22"/>
                          </w:rPr>
                        </w:pPr>
                        <w:r>
                          <w:rPr>
                            <w:rFonts w:ascii="Arial" w:hAnsi="Arial" w:cs="Arial"/>
                            <w:sz w:val="22"/>
                            <w:szCs w:val="22"/>
                          </w:rPr>
                          <w:t>4 yrs</w:t>
                        </w:r>
                      </w:p>
                    </w:tc>
                    <w:tc>
                      <w:tcPr>
                        <w:tcW w:w="2297" w:type="dxa"/>
                      </w:tcPr>
                      <w:p w14:paraId="7DA5E793" w14:textId="77777777" w:rsidR="000C5261" w:rsidRPr="00242AF2" w:rsidRDefault="000C5261" w:rsidP="000C5261">
                        <w:pPr>
                          <w:jc w:val="both"/>
                          <w:rPr>
                            <w:rFonts w:ascii="Arial" w:hAnsi="Arial" w:cs="Arial"/>
                            <w:sz w:val="22"/>
                            <w:szCs w:val="22"/>
                          </w:rPr>
                        </w:pPr>
                      </w:p>
                    </w:tc>
                  </w:tr>
                  <w:tr w:rsidR="000C5261" w:rsidRPr="00242AF2" w14:paraId="2431446A" w14:textId="77777777" w:rsidTr="00655E3D">
                    <w:tc>
                      <w:tcPr>
                        <w:tcW w:w="1021" w:type="dxa"/>
                      </w:tcPr>
                      <w:p w14:paraId="2298B9F5" w14:textId="77777777" w:rsidR="000C5261" w:rsidRPr="00242AF2" w:rsidRDefault="000C5261" w:rsidP="000C5261">
                        <w:pPr>
                          <w:jc w:val="both"/>
                          <w:rPr>
                            <w:rFonts w:ascii="Arial" w:hAnsi="Arial" w:cs="Arial"/>
                            <w:sz w:val="22"/>
                            <w:szCs w:val="22"/>
                          </w:rPr>
                        </w:pPr>
                      </w:p>
                    </w:tc>
                    <w:tc>
                      <w:tcPr>
                        <w:tcW w:w="2693" w:type="dxa"/>
                      </w:tcPr>
                      <w:p w14:paraId="5822A399" w14:textId="77777777" w:rsidR="000C5261" w:rsidRPr="00242AF2" w:rsidRDefault="000C5261" w:rsidP="000C5261">
                        <w:pPr>
                          <w:jc w:val="both"/>
                          <w:rPr>
                            <w:rFonts w:ascii="Arial" w:hAnsi="Arial" w:cs="Arial"/>
                            <w:sz w:val="22"/>
                            <w:szCs w:val="22"/>
                          </w:rPr>
                        </w:pPr>
                      </w:p>
                    </w:tc>
                    <w:tc>
                      <w:tcPr>
                        <w:tcW w:w="1276" w:type="dxa"/>
                      </w:tcPr>
                      <w:p w14:paraId="43EB1C3E" w14:textId="77777777" w:rsidR="000C5261" w:rsidRPr="00242AF2" w:rsidRDefault="000C5261" w:rsidP="000C5261">
                        <w:pPr>
                          <w:jc w:val="both"/>
                          <w:rPr>
                            <w:rFonts w:ascii="Arial" w:hAnsi="Arial" w:cs="Arial"/>
                            <w:sz w:val="22"/>
                            <w:szCs w:val="22"/>
                          </w:rPr>
                        </w:pPr>
                      </w:p>
                    </w:tc>
                    <w:tc>
                      <w:tcPr>
                        <w:tcW w:w="1559" w:type="dxa"/>
                      </w:tcPr>
                      <w:p w14:paraId="2DA75370" w14:textId="77777777" w:rsidR="000C5261" w:rsidRPr="00242AF2" w:rsidRDefault="000C5261" w:rsidP="000C5261">
                        <w:pPr>
                          <w:jc w:val="both"/>
                          <w:rPr>
                            <w:rFonts w:ascii="Arial" w:hAnsi="Arial" w:cs="Arial"/>
                            <w:sz w:val="22"/>
                            <w:szCs w:val="22"/>
                          </w:rPr>
                        </w:pPr>
                      </w:p>
                    </w:tc>
                    <w:tc>
                      <w:tcPr>
                        <w:tcW w:w="2297" w:type="dxa"/>
                      </w:tcPr>
                      <w:p w14:paraId="0738AC29" w14:textId="77777777" w:rsidR="000C5261" w:rsidRPr="00242AF2" w:rsidRDefault="000C5261" w:rsidP="000C5261">
                        <w:pPr>
                          <w:jc w:val="both"/>
                          <w:rPr>
                            <w:rFonts w:ascii="Arial" w:hAnsi="Arial" w:cs="Arial"/>
                            <w:sz w:val="22"/>
                            <w:szCs w:val="22"/>
                          </w:rPr>
                        </w:pPr>
                      </w:p>
                    </w:tc>
                  </w:tr>
                  <w:tr w:rsidR="000C5261" w:rsidRPr="00242AF2" w14:paraId="6A48949F" w14:textId="77777777" w:rsidTr="00655E3D">
                    <w:tc>
                      <w:tcPr>
                        <w:tcW w:w="1021" w:type="dxa"/>
                      </w:tcPr>
                      <w:p w14:paraId="111A4DBC"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33</w:t>
                        </w:r>
                      </w:p>
                    </w:tc>
                    <w:tc>
                      <w:tcPr>
                        <w:tcW w:w="2693" w:type="dxa"/>
                      </w:tcPr>
                      <w:p w14:paraId="3924D3C1"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 xml:space="preserve">Sheepwash  (part)                        </w:t>
                        </w:r>
                        <w:r w:rsidRPr="00242AF2">
                          <w:rPr>
                            <w:rFonts w:ascii="Arial" w:hAnsi="Arial" w:cs="Arial"/>
                            <w:sz w:val="22"/>
                            <w:szCs w:val="22"/>
                            <w:u w:val="single"/>
                            <w:lang w:val="en-US"/>
                          </w:rPr>
                          <w:t xml:space="preserve">  </w:t>
                        </w:r>
                      </w:p>
                    </w:tc>
                    <w:tc>
                      <w:tcPr>
                        <w:tcW w:w="1276" w:type="dxa"/>
                      </w:tcPr>
                      <w:p w14:paraId="54DC5E44"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770</w:t>
                        </w:r>
                      </w:p>
                    </w:tc>
                    <w:tc>
                      <w:tcPr>
                        <w:tcW w:w="1559" w:type="dxa"/>
                      </w:tcPr>
                      <w:p w14:paraId="251937AA" w14:textId="77777777" w:rsidR="000C5261" w:rsidRPr="00242AF2" w:rsidRDefault="000C5261" w:rsidP="000C5261">
                        <w:pPr>
                          <w:jc w:val="both"/>
                          <w:rPr>
                            <w:rFonts w:ascii="Arial" w:hAnsi="Arial" w:cs="Arial"/>
                            <w:sz w:val="22"/>
                            <w:szCs w:val="22"/>
                          </w:rPr>
                        </w:pPr>
                        <w:r>
                          <w:rPr>
                            <w:rFonts w:ascii="Arial" w:hAnsi="Arial" w:cs="Arial"/>
                            <w:sz w:val="22"/>
                            <w:szCs w:val="22"/>
                          </w:rPr>
                          <w:t>4 yrs</w:t>
                        </w:r>
                      </w:p>
                    </w:tc>
                    <w:tc>
                      <w:tcPr>
                        <w:tcW w:w="2297" w:type="dxa"/>
                      </w:tcPr>
                      <w:p w14:paraId="537929E2" w14:textId="77777777" w:rsidR="000C5261" w:rsidRPr="00242AF2" w:rsidRDefault="000C5261" w:rsidP="000C5261">
                        <w:pPr>
                          <w:jc w:val="both"/>
                          <w:rPr>
                            <w:rFonts w:ascii="Arial" w:hAnsi="Arial" w:cs="Arial"/>
                            <w:sz w:val="22"/>
                            <w:szCs w:val="22"/>
                          </w:rPr>
                        </w:pPr>
                      </w:p>
                    </w:tc>
                  </w:tr>
                  <w:tr w:rsidR="000C5261" w:rsidRPr="00242AF2" w14:paraId="4A3C7B1E" w14:textId="77777777" w:rsidTr="00655E3D">
                    <w:tc>
                      <w:tcPr>
                        <w:tcW w:w="1021" w:type="dxa"/>
                      </w:tcPr>
                      <w:p w14:paraId="7D7A8993" w14:textId="77777777" w:rsidR="000C5261" w:rsidRPr="00242AF2" w:rsidRDefault="000C5261" w:rsidP="000C5261">
                        <w:pPr>
                          <w:jc w:val="both"/>
                          <w:rPr>
                            <w:rFonts w:ascii="Arial" w:hAnsi="Arial" w:cs="Arial"/>
                            <w:sz w:val="22"/>
                            <w:szCs w:val="22"/>
                          </w:rPr>
                        </w:pPr>
                      </w:p>
                    </w:tc>
                    <w:tc>
                      <w:tcPr>
                        <w:tcW w:w="2693" w:type="dxa"/>
                      </w:tcPr>
                      <w:p w14:paraId="60FCC93B" w14:textId="77777777" w:rsidR="000C5261" w:rsidRPr="00242AF2" w:rsidRDefault="000C5261" w:rsidP="000C5261">
                        <w:pPr>
                          <w:jc w:val="both"/>
                          <w:rPr>
                            <w:rFonts w:ascii="Arial" w:hAnsi="Arial" w:cs="Arial"/>
                            <w:sz w:val="22"/>
                            <w:szCs w:val="22"/>
                          </w:rPr>
                        </w:pPr>
                      </w:p>
                    </w:tc>
                    <w:tc>
                      <w:tcPr>
                        <w:tcW w:w="1276" w:type="dxa"/>
                      </w:tcPr>
                      <w:p w14:paraId="5CC0CDF3" w14:textId="77777777" w:rsidR="000C5261" w:rsidRPr="00242AF2" w:rsidRDefault="000C5261" w:rsidP="000C5261">
                        <w:pPr>
                          <w:jc w:val="both"/>
                          <w:rPr>
                            <w:rFonts w:ascii="Arial" w:hAnsi="Arial" w:cs="Arial"/>
                            <w:sz w:val="22"/>
                            <w:szCs w:val="22"/>
                          </w:rPr>
                        </w:pPr>
                      </w:p>
                    </w:tc>
                    <w:tc>
                      <w:tcPr>
                        <w:tcW w:w="1559" w:type="dxa"/>
                      </w:tcPr>
                      <w:p w14:paraId="6BA9C43B" w14:textId="77777777" w:rsidR="000C5261" w:rsidRPr="00242AF2" w:rsidRDefault="000C5261" w:rsidP="000C5261">
                        <w:pPr>
                          <w:jc w:val="both"/>
                          <w:rPr>
                            <w:rFonts w:ascii="Arial" w:hAnsi="Arial" w:cs="Arial"/>
                            <w:sz w:val="22"/>
                            <w:szCs w:val="22"/>
                          </w:rPr>
                        </w:pPr>
                      </w:p>
                    </w:tc>
                    <w:tc>
                      <w:tcPr>
                        <w:tcW w:w="2297" w:type="dxa"/>
                      </w:tcPr>
                      <w:p w14:paraId="6ADA0D48" w14:textId="77777777" w:rsidR="000C5261" w:rsidRPr="00242AF2" w:rsidRDefault="000C5261" w:rsidP="000C5261">
                        <w:pPr>
                          <w:jc w:val="both"/>
                          <w:rPr>
                            <w:rFonts w:ascii="Arial" w:hAnsi="Arial" w:cs="Arial"/>
                            <w:sz w:val="22"/>
                            <w:szCs w:val="22"/>
                          </w:rPr>
                        </w:pPr>
                      </w:p>
                    </w:tc>
                  </w:tr>
                  <w:tr w:rsidR="000C5261" w:rsidRPr="00242AF2" w14:paraId="0ABE4E39" w14:textId="77777777" w:rsidTr="00655E3D">
                    <w:tc>
                      <w:tcPr>
                        <w:tcW w:w="1021" w:type="dxa"/>
                      </w:tcPr>
                      <w:p w14:paraId="0D4C0066" w14:textId="77777777" w:rsidR="000C5261" w:rsidRPr="00242AF2" w:rsidRDefault="000C5261" w:rsidP="000C5261">
                        <w:pPr>
                          <w:jc w:val="both"/>
                          <w:rPr>
                            <w:rFonts w:ascii="Arial" w:hAnsi="Arial" w:cs="Arial"/>
                            <w:sz w:val="22"/>
                            <w:szCs w:val="22"/>
                          </w:rPr>
                        </w:pPr>
                      </w:p>
                    </w:tc>
                    <w:tc>
                      <w:tcPr>
                        <w:tcW w:w="2693" w:type="dxa"/>
                      </w:tcPr>
                      <w:p w14:paraId="37B7FC02" w14:textId="77777777" w:rsidR="000C5261" w:rsidRPr="00242AF2" w:rsidRDefault="000C5261" w:rsidP="000C5261">
                        <w:pPr>
                          <w:jc w:val="both"/>
                          <w:rPr>
                            <w:rFonts w:ascii="Arial" w:hAnsi="Arial" w:cs="Arial"/>
                            <w:sz w:val="22"/>
                            <w:szCs w:val="22"/>
                          </w:rPr>
                        </w:pPr>
                        <w:r w:rsidRPr="00242AF2">
                          <w:rPr>
                            <w:rFonts w:ascii="Arial" w:hAnsi="Arial" w:cs="Arial"/>
                            <w:sz w:val="22"/>
                            <w:szCs w:val="22"/>
                          </w:rPr>
                          <w:t>Total:</w:t>
                        </w:r>
                      </w:p>
                    </w:tc>
                    <w:tc>
                      <w:tcPr>
                        <w:tcW w:w="1276" w:type="dxa"/>
                      </w:tcPr>
                      <w:p w14:paraId="284B9FFC" w14:textId="77777777" w:rsidR="000C5261" w:rsidRPr="00242AF2" w:rsidRDefault="000C5261" w:rsidP="000C5261">
                        <w:pPr>
                          <w:jc w:val="both"/>
                          <w:rPr>
                            <w:rFonts w:ascii="Arial" w:hAnsi="Arial" w:cs="Arial"/>
                            <w:sz w:val="22"/>
                            <w:szCs w:val="22"/>
                          </w:rPr>
                        </w:pPr>
                        <w:r w:rsidRPr="00242AF2">
                          <w:rPr>
                            <w:rFonts w:ascii="Arial" w:hAnsi="Arial" w:cs="Arial"/>
                            <w:sz w:val="22"/>
                            <w:szCs w:val="22"/>
                            <w:lang w:val="en-US"/>
                          </w:rPr>
                          <w:t>18330m</w:t>
                        </w:r>
                      </w:p>
                    </w:tc>
                    <w:tc>
                      <w:tcPr>
                        <w:tcW w:w="1559" w:type="dxa"/>
                      </w:tcPr>
                      <w:p w14:paraId="7845566B" w14:textId="77777777" w:rsidR="000C5261" w:rsidRPr="00242AF2" w:rsidRDefault="000C5261" w:rsidP="000C5261">
                        <w:pPr>
                          <w:jc w:val="both"/>
                          <w:rPr>
                            <w:rFonts w:ascii="Arial" w:hAnsi="Arial" w:cs="Arial"/>
                            <w:sz w:val="22"/>
                            <w:szCs w:val="22"/>
                          </w:rPr>
                        </w:pPr>
                      </w:p>
                    </w:tc>
                    <w:tc>
                      <w:tcPr>
                        <w:tcW w:w="2297" w:type="dxa"/>
                      </w:tcPr>
                      <w:p w14:paraId="171138D7" w14:textId="77777777" w:rsidR="000C5261" w:rsidRPr="00242AF2" w:rsidRDefault="000C5261" w:rsidP="000C5261">
                        <w:pPr>
                          <w:jc w:val="both"/>
                          <w:rPr>
                            <w:rFonts w:ascii="Arial" w:hAnsi="Arial" w:cs="Arial"/>
                            <w:sz w:val="22"/>
                            <w:szCs w:val="22"/>
                          </w:rPr>
                        </w:pPr>
                      </w:p>
                    </w:tc>
                  </w:tr>
                </w:tbl>
                <w:p w14:paraId="41CBAA70" w14:textId="77777777" w:rsidR="000C5261" w:rsidRPr="00593186" w:rsidRDefault="000C5261" w:rsidP="004F59B4">
                  <w:pPr>
                    <w:ind w:right="4132"/>
                    <w:rPr>
                      <w:rFonts w:ascii="Arial" w:hAnsi="Arial" w:cs="Arial"/>
                      <w:sz w:val="22"/>
                      <w:szCs w:val="22"/>
                    </w:rPr>
                  </w:pPr>
                </w:p>
                <w:p w14:paraId="3D565A56" w14:textId="77777777" w:rsidR="000C5261" w:rsidRDefault="000C5261" w:rsidP="000C5261">
                  <w:pPr>
                    <w:jc w:val="both"/>
                    <w:rPr>
                      <w:rFonts w:ascii="Arial" w:hAnsi="Arial" w:cs="Arial"/>
                      <w:sz w:val="22"/>
                      <w:szCs w:val="22"/>
                      <w:lang w:val="en-US"/>
                    </w:rPr>
                  </w:pPr>
                  <w:r w:rsidRPr="00593186">
                    <w:rPr>
                      <w:rFonts w:ascii="Arial" w:hAnsi="Arial" w:cs="Arial"/>
                      <w:sz w:val="22"/>
                      <w:szCs w:val="22"/>
                      <w:lang w:val="en-US"/>
                    </w:rPr>
                    <w:t>I also recommend that No 13 Melverley Brook between Argoed road bridge and Wernlas road</w:t>
                  </w:r>
                  <w:r>
                    <w:rPr>
                      <w:rFonts w:ascii="Arial" w:hAnsi="Arial" w:cs="Arial"/>
                      <w:sz w:val="22"/>
                      <w:szCs w:val="22"/>
                      <w:lang w:val="en-US"/>
                    </w:rPr>
                    <w:t xml:space="preserve"> </w:t>
                  </w:r>
                  <w:r w:rsidRPr="00593186">
                    <w:rPr>
                      <w:rFonts w:ascii="Arial" w:hAnsi="Arial" w:cs="Arial"/>
                      <w:sz w:val="22"/>
                      <w:szCs w:val="22"/>
                      <w:lang w:val="en-US"/>
                    </w:rPr>
                    <w:t>bridge (1425m)</w:t>
                  </w:r>
                  <w:r>
                    <w:rPr>
                      <w:rFonts w:ascii="Arial" w:hAnsi="Arial" w:cs="Arial"/>
                      <w:sz w:val="22"/>
                      <w:szCs w:val="22"/>
                      <w:lang w:val="en-US"/>
                    </w:rPr>
                    <w:t xml:space="preserve"> </w:t>
                  </w:r>
                  <w:r w:rsidRPr="00593186">
                    <w:rPr>
                      <w:rFonts w:ascii="Arial" w:hAnsi="Arial" w:cs="Arial"/>
                      <w:sz w:val="22"/>
                      <w:szCs w:val="22"/>
                      <w:lang w:val="en-US"/>
                    </w:rPr>
                    <w:t>should be desilted this year rather than only wee</w:t>
                  </w:r>
                  <w:r>
                    <w:rPr>
                      <w:rFonts w:ascii="Arial" w:hAnsi="Arial" w:cs="Arial"/>
                      <w:sz w:val="22"/>
                      <w:szCs w:val="22"/>
                      <w:lang w:val="en-US"/>
                    </w:rPr>
                    <w:t xml:space="preserve">d </w:t>
                  </w:r>
                  <w:r w:rsidRPr="00593186">
                    <w:rPr>
                      <w:rFonts w:ascii="Arial" w:hAnsi="Arial" w:cs="Arial"/>
                      <w:sz w:val="22"/>
                      <w:szCs w:val="22"/>
                      <w:lang w:val="en-US"/>
                    </w:rPr>
                    <w:t>cut in the light of the silt deposition found in the Melverley Brook downstream.</w:t>
                  </w:r>
                </w:p>
                <w:p w14:paraId="0DB448D5" w14:textId="77777777" w:rsidR="004F59B4" w:rsidRDefault="004F59B4" w:rsidP="000C5261">
                  <w:pPr>
                    <w:jc w:val="both"/>
                    <w:rPr>
                      <w:rFonts w:ascii="Arial" w:hAnsi="Arial" w:cs="Arial"/>
                      <w:sz w:val="22"/>
                      <w:szCs w:val="22"/>
                      <w:lang w:val="en-US"/>
                    </w:rPr>
                  </w:pPr>
                </w:p>
                <w:p w14:paraId="34D4724E" w14:textId="369BAFCE" w:rsidR="000C5261" w:rsidRPr="00593186" w:rsidRDefault="000C5261" w:rsidP="000C5261">
                  <w:pPr>
                    <w:jc w:val="both"/>
                    <w:rPr>
                      <w:sz w:val="22"/>
                      <w:szCs w:val="22"/>
                      <w:lang w:val="en-US"/>
                    </w:rPr>
                  </w:pPr>
                  <w:r w:rsidRPr="00593186">
                    <w:rPr>
                      <w:rFonts w:ascii="Arial" w:hAnsi="Arial" w:cs="Arial"/>
                      <w:sz w:val="22"/>
                      <w:szCs w:val="22"/>
                      <w:lang w:val="en-US"/>
                    </w:rPr>
                    <w:t>I anticipate this will cost circa £32500 which with £8000 towards work on the R</w:t>
                  </w:r>
                  <w:r>
                    <w:rPr>
                      <w:rFonts w:ascii="Arial" w:hAnsi="Arial" w:cs="Arial"/>
                      <w:sz w:val="22"/>
                      <w:szCs w:val="22"/>
                      <w:lang w:val="en-US"/>
                    </w:rPr>
                    <w:t>iver</w:t>
                  </w:r>
                  <w:r w:rsidRPr="00593186">
                    <w:rPr>
                      <w:rFonts w:ascii="Arial" w:hAnsi="Arial" w:cs="Arial"/>
                      <w:sz w:val="22"/>
                      <w:szCs w:val="22"/>
                      <w:lang w:val="en-US"/>
                    </w:rPr>
                    <w:t xml:space="preserve"> Morda uses most of our 2025/26 maintenance budget figure</w:t>
                  </w:r>
                </w:p>
              </w:tc>
            </w:tr>
            <w:tr w:rsidR="000C5261" w:rsidRPr="0062228E" w14:paraId="3C989EC9" w14:textId="77777777" w:rsidTr="004F59B4">
              <w:tc>
                <w:tcPr>
                  <w:tcW w:w="236" w:type="dxa"/>
                </w:tcPr>
                <w:p w14:paraId="76210EA8" w14:textId="77777777" w:rsidR="000C5261" w:rsidRPr="006F5689" w:rsidRDefault="000C5261" w:rsidP="000C5261">
                  <w:pPr>
                    <w:rPr>
                      <w:rFonts w:ascii="Arial" w:hAnsi="Arial" w:cs="Arial"/>
                      <w:b/>
                      <w:sz w:val="22"/>
                      <w:szCs w:val="22"/>
                    </w:rPr>
                  </w:pPr>
                </w:p>
              </w:tc>
              <w:tc>
                <w:tcPr>
                  <w:tcW w:w="8294" w:type="dxa"/>
                </w:tcPr>
                <w:p w14:paraId="6D3C47BA" w14:textId="77777777" w:rsidR="000C5261" w:rsidRPr="0062228E" w:rsidRDefault="000C5261" w:rsidP="000C5261">
                  <w:pPr>
                    <w:jc w:val="both"/>
                    <w:rPr>
                      <w:rFonts w:ascii="Arial" w:hAnsi="Arial" w:cs="Arial"/>
                      <w:sz w:val="22"/>
                      <w:szCs w:val="22"/>
                    </w:rPr>
                  </w:pPr>
                </w:p>
              </w:tc>
            </w:tr>
            <w:tr w:rsidR="000C5261" w:rsidRPr="00F1095B" w14:paraId="32598AEB" w14:textId="77777777" w:rsidTr="004F59B4">
              <w:tc>
                <w:tcPr>
                  <w:tcW w:w="236" w:type="dxa"/>
                </w:tcPr>
                <w:p w14:paraId="4610545E" w14:textId="77777777" w:rsidR="000C5261" w:rsidRPr="006F5689" w:rsidRDefault="000C5261" w:rsidP="005A0C78">
                  <w:pPr>
                    <w:pStyle w:val="ListParagraph"/>
                    <w:numPr>
                      <w:ilvl w:val="0"/>
                      <w:numId w:val="7"/>
                    </w:numPr>
                    <w:rPr>
                      <w:rFonts w:ascii="Arial" w:hAnsi="Arial" w:cs="Arial"/>
                      <w:b/>
                      <w:sz w:val="22"/>
                      <w:szCs w:val="22"/>
                    </w:rPr>
                  </w:pPr>
                </w:p>
              </w:tc>
              <w:tc>
                <w:tcPr>
                  <w:tcW w:w="8294" w:type="dxa"/>
                </w:tcPr>
                <w:p w14:paraId="07D7BC92" w14:textId="77777777" w:rsidR="000C5261" w:rsidRDefault="000C5261" w:rsidP="000C5261">
                  <w:pPr>
                    <w:jc w:val="both"/>
                    <w:rPr>
                      <w:rFonts w:ascii="Arial" w:hAnsi="Arial" w:cs="Arial"/>
                      <w:sz w:val="22"/>
                      <w:szCs w:val="22"/>
                    </w:rPr>
                  </w:pPr>
                  <w:r>
                    <w:rPr>
                      <w:rFonts w:ascii="Arial" w:hAnsi="Arial" w:cs="Arial"/>
                      <w:sz w:val="22"/>
                      <w:szCs w:val="22"/>
                    </w:rPr>
                    <w:t>The Board approved the proposed maintenance schedule.</w:t>
                  </w:r>
                </w:p>
                <w:p w14:paraId="1221D2AB" w14:textId="77777777" w:rsidR="004F59B4" w:rsidRDefault="000C5261" w:rsidP="000C5261">
                  <w:pPr>
                    <w:jc w:val="both"/>
                    <w:rPr>
                      <w:rFonts w:ascii="Arial" w:hAnsi="Arial" w:cs="Arial"/>
                      <w:sz w:val="22"/>
                      <w:szCs w:val="22"/>
                    </w:rPr>
                  </w:pPr>
                  <w:r>
                    <w:rPr>
                      <w:rFonts w:ascii="Arial" w:hAnsi="Arial" w:cs="Arial"/>
                      <w:sz w:val="22"/>
                      <w:szCs w:val="22"/>
                    </w:rPr>
                    <w:t xml:space="preserve">The Surveyor also recommended, on a request from ratepayer, J Radford, that the </w:t>
                  </w:r>
                </w:p>
                <w:p w14:paraId="4DE12DBE" w14:textId="05FE9188" w:rsidR="00A51425" w:rsidRDefault="000C5261" w:rsidP="000C5261">
                  <w:pPr>
                    <w:jc w:val="both"/>
                    <w:rPr>
                      <w:rFonts w:ascii="Arial" w:hAnsi="Arial" w:cs="Arial"/>
                      <w:sz w:val="22"/>
                      <w:szCs w:val="22"/>
                    </w:rPr>
                  </w:pPr>
                  <w:r>
                    <w:rPr>
                      <w:rFonts w:ascii="Arial" w:hAnsi="Arial" w:cs="Arial"/>
                      <w:sz w:val="22"/>
                      <w:szCs w:val="22"/>
                    </w:rPr>
                    <w:t>leg running west from the Llwyn-y-</w:t>
                  </w:r>
                  <w:proofErr w:type="spellStart"/>
                  <w:r>
                    <w:rPr>
                      <w:rFonts w:ascii="Arial" w:hAnsi="Arial" w:cs="Arial"/>
                      <w:sz w:val="22"/>
                      <w:szCs w:val="22"/>
                    </w:rPr>
                    <w:t>groes</w:t>
                  </w:r>
                  <w:proofErr w:type="spellEnd"/>
                  <w:r>
                    <w:rPr>
                      <w:rFonts w:ascii="Arial" w:hAnsi="Arial" w:cs="Arial"/>
                      <w:sz w:val="22"/>
                      <w:szCs w:val="22"/>
                    </w:rPr>
                    <w:t xml:space="preserve"> watercourse be cleaned this year.  He also suggested that the Llwyn-y-</w:t>
                  </w:r>
                  <w:proofErr w:type="spellStart"/>
                  <w:r>
                    <w:rPr>
                      <w:rFonts w:ascii="Arial" w:hAnsi="Arial" w:cs="Arial"/>
                      <w:sz w:val="22"/>
                      <w:szCs w:val="22"/>
                    </w:rPr>
                    <w:t>groes</w:t>
                  </w:r>
                  <w:proofErr w:type="spellEnd"/>
                  <w:r>
                    <w:rPr>
                      <w:rFonts w:ascii="Arial" w:hAnsi="Arial" w:cs="Arial"/>
                      <w:sz w:val="22"/>
                      <w:szCs w:val="22"/>
                    </w:rPr>
                    <w:t xml:space="preserve"> watercourse be cleaned this year rather than only weed cut. </w:t>
                  </w:r>
                </w:p>
                <w:p w14:paraId="4426224C" w14:textId="77777777" w:rsidR="004F59B4" w:rsidRDefault="004F59B4" w:rsidP="000C5261">
                  <w:pPr>
                    <w:jc w:val="both"/>
                    <w:rPr>
                      <w:rFonts w:ascii="Arial" w:hAnsi="Arial" w:cs="Arial"/>
                      <w:sz w:val="22"/>
                      <w:szCs w:val="22"/>
                    </w:rPr>
                  </w:pPr>
                </w:p>
                <w:p w14:paraId="7B8181B2" w14:textId="657E94FA" w:rsidR="000C5261" w:rsidRPr="00F1095B" w:rsidRDefault="000C5261" w:rsidP="000C5261">
                  <w:pPr>
                    <w:jc w:val="both"/>
                    <w:rPr>
                      <w:rFonts w:ascii="Arial" w:hAnsi="Arial" w:cs="Arial"/>
                      <w:sz w:val="22"/>
                      <w:szCs w:val="22"/>
                    </w:rPr>
                  </w:pPr>
                  <w:r>
                    <w:rPr>
                      <w:rFonts w:ascii="Arial" w:hAnsi="Arial" w:cs="Arial"/>
                      <w:sz w:val="22"/>
                      <w:szCs w:val="22"/>
                    </w:rPr>
                    <w:t xml:space="preserve">A Jones reminded the Surveyor that the large tree at the junction of the </w:t>
                  </w:r>
                  <w:proofErr w:type="spellStart"/>
                  <w:r>
                    <w:rPr>
                      <w:rFonts w:ascii="Arial" w:hAnsi="Arial" w:cs="Arial"/>
                      <w:sz w:val="22"/>
                      <w:szCs w:val="22"/>
                    </w:rPr>
                    <w:t>Crickheath</w:t>
                  </w:r>
                  <w:proofErr w:type="spellEnd"/>
                  <w:r>
                    <w:rPr>
                      <w:rFonts w:ascii="Arial" w:hAnsi="Arial" w:cs="Arial"/>
                      <w:sz w:val="22"/>
                      <w:szCs w:val="22"/>
                    </w:rPr>
                    <w:t xml:space="preserve"> watercourse with the</w:t>
                  </w:r>
                  <w:r w:rsidR="00A51425">
                    <w:rPr>
                      <w:rFonts w:ascii="Arial" w:hAnsi="Arial" w:cs="Arial"/>
                      <w:sz w:val="22"/>
                      <w:szCs w:val="22"/>
                    </w:rPr>
                    <w:t xml:space="preserve"> R.</w:t>
                  </w:r>
                  <w:r>
                    <w:rPr>
                      <w:rFonts w:ascii="Arial" w:hAnsi="Arial" w:cs="Arial"/>
                      <w:sz w:val="22"/>
                      <w:szCs w:val="22"/>
                    </w:rPr>
                    <w:t xml:space="preserve"> Morda still needs to be cleared.</w:t>
                  </w:r>
                </w:p>
              </w:tc>
            </w:tr>
          </w:tbl>
          <w:p w14:paraId="5402F3D9" w14:textId="693381A8" w:rsidR="0074408E" w:rsidRPr="006453F8" w:rsidRDefault="0074408E" w:rsidP="0074408E">
            <w:pPr>
              <w:rPr>
                <w:rFonts w:ascii="Arial" w:hAnsi="Arial" w:cs="Arial"/>
                <w:sz w:val="22"/>
                <w:szCs w:val="22"/>
              </w:rPr>
            </w:pPr>
          </w:p>
        </w:tc>
      </w:tr>
      <w:tr w:rsidR="004F59B4" w:rsidRPr="006F5689" w14:paraId="55464C9B" w14:textId="77777777" w:rsidTr="004F59B4">
        <w:tc>
          <w:tcPr>
            <w:tcW w:w="236" w:type="dxa"/>
          </w:tcPr>
          <w:p w14:paraId="26AC9066" w14:textId="77777777" w:rsidR="0074408E" w:rsidRPr="006F5689" w:rsidRDefault="0074408E" w:rsidP="0074408E">
            <w:pPr>
              <w:rPr>
                <w:rFonts w:ascii="Arial" w:hAnsi="Arial" w:cs="Arial"/>
                <w:b/>
                <w:sz w:val="22"/>
                <w:szCs w:val="22"/>
              </w:rPr>
            </w:pPr>
          </w:p>
        </w:tc>
        <w:tc>
          <w:tcPr>
            <w:tcW w:w="9658" w:type="dxa"/>
            <w:gridSpan w:val="2"/>
          </w:tcPr>
          <w:p w14:paraId="452C730B" w14:textId="77777777" w:rsidR="0074408E" w:rsidRPr="0062228E" w:rsidRDefault="0074408E" w:rsidP="0074408E">
            <w:pPr>
              <w:jc w:val="both"/>
              <w:rPr>
                <w:rFonts w:ascii="Arial" w:hAnsi="Arial" w:cs="Arial"/>
                <w:sz w:val="22"/>
                <w:szCs w:val="22"/>
              </w:rPr>
            </w:pPr>
          </w:p>
        </w:tc>
      </w:tr>
      <w:tr w:rsidR="004F59B4" w:rsidRPr="006F5689" w14:paraId="65F85F4C" w14:textId="77777777" w:rsidTr="004F59B4">
        <w:tc>
          <w:tcPr>
            <w:tcW w:w="236" w:type="dxa"/>
          </w:tcPr>
          <w:p w14:paraId="0AD204B4" w14:textId="77777777" w:rsidR="0074408E" w:rsidRPr="006F5689" w:rsidRDefault="0074408E" w:rsidP="0074408E">
            <w:pPr>
              <w:pStyle w:val="ListParagraph"/>
              <w:numPr>
                <w:ilvl w:val="0"/>
                <w:numId w:val="1"/>
              </w:numPr>
              <w:rPr>
                <w:rFonts w:ascii="Arial" w:hAnsi="Arial" w:cs="Arial"/>
                <w:b/>
                <w:sz w:val="22"/>
                <w:szCs w:val="22"/>
              </w:rPr>
            </w:pPr>
          </w:p>
        </w:tc>
        <w:tc>
          <w:tcPr>
            <w:tcW w:w="9658" w:type="dxa"/>
            <w:gridSpan w:val="2"/>
          </w:tcPr>
          <w:p w14:paraId="360B2E34" w14:textId="5B0C18E1" w:rsidR="0074408E" w:rsidRDefault="0074408E" w:rsidP="0074408E">
            <w:pPr>
              <w:jc w:val="both"/>
              <w:rPr>
                <w:rFonts w:ascii="Arial" w:hAnsi="Arial" w:cs="Arial"/>
                <w:sz w:val="22"/>
                <w:szCs w:val="22"/>
              </w:rPr>
            </w:pPr>
            <w:r>
              <w:rPr>
                <w:rFonts w:ascii="Arial" w:hAnsi="Arial" w:cs="Arial"/>
                <w:b/>
                <w:bCs/>
                <w:sz w:val="22"/>
                <w:szCs w:val="22"/>
              </w:rPr>
              <w:t>River Morda Grant Scheme for Environmental Work</w:t>
            </w:r>
          </w:p>
        </w:tc>
      </w:tr>
      <w:tr w:rsidR="004F59B4" w:rsidRPr="006F5689" w14:paraId="3039359F" w14:textId="77777777" w:rsidTr="004F59B4">
        <w:tc>
          <w:tcPr>
            <w:tcW w:w="236" w:type="dxa"/>
          </w:tcPr>
          <w:p w14:paraId="046CE1B8" w14:textId="77777777" w:rsidR="0074408E" w:rsidRPr="006F5689" w:rsidRDefault="0074408E" w:rsidP="0074408E">
            <w:pPr>
              <w:rPr>
                <w:rFonts w:ascii="Arial" w:hAnsi="Arial" w:cs="Arial"/>
                <w:b/>
                <w:sz w:val="22"/>
                <w:szCs w:val="22"/>
              </w:rPr>
            </w:pPr>
          </w:p>
        </w:tc>
        <w:tc>
          <w:tcPr>
            <w:tcW w:w="9658" w:type="dxa"/>
            <w:gridSpan w:val="2"/>
          </w:tcPr>
          <w:p w14:paraId="601C1407" w14:textId="77777777" w:rsidR="0074408E" w:rsidRDefault="0074408E" w:rsidP="0074408E">
            <w:pPr>
              <w:pStyle w:val="ListParagraph"/>
              <w:ind w:left="360"/>
              <w:jc w:val="both"/>
              <w:rPr>
                <w:rFonts w:ascii="Arial" w:hAnsi="Arial" w:cs="Arial"/>
                <w:sz w:val="22"/>
                <w:szCs w:val="22"/>
              </w:rPr>
            </w:pPr>
          </w:p>
        </w:tc>
      </w:tr>
      <w:tr w:rsidR="004F59B4" w:rsidRPr="006F5689" w14:paraId="65E49DED" w14:textId="77777777" w:rsidTr="004F59B4">
        <w:tc>
          <w:tcPr>
            <w:tcW w:w="236" w:type="dxa"/>
          </w:tcPr>
          <w:p w14:paraId="1DCAEFE0" w14:textId="77777777" w:rsidR="0074408E" w:rsidRPr="00A10CC2" w:rsidRDefault="0074408E" w:rsidP="005A0C78">
            <w:pPr>
              <w:pStyle w:val="ListParagraph"/>
              <w:numPr>
                <w:ilvl w:val="0"/>
                <w:numId w:val="8"/>
              </w:numPr>
              <w:rPr>
                <w:rFonts w:ascii="Arial" w:hAnsi="Arial" w:cs="Arial"/>
                <w:b/>
                <w:sz w:val="22"/>
                <w:szCs w:val="22"/>
              </w:rPr>
            </w:pPr>
          </w:p>
        </w:tc>
        <w:tc>
          <w:tcPr>
            <w:tcW w:w="9658" w:type="dxa"/>
            <w:gridSpan w:val="2"/>
          </w:tcPr>
          <w:p w14:paraId="0D61396C" w14:textId="3EDC079D" w:rsidR="0074408E" w:rsidRPr="00A10CC2" w:rsidRDefault="0074408E" w:rsidP="004F59B4">
            <w:pPr>
              <w:ind w:right="314"/>
              <w:jc w:val="both"/>
              <w:rPr>
                <w:rFonts w:ascii="Arial" w:hAnsi="Arial" w:cs="Arial"/>
                <w:sz w:val="22"/>
                <w:szCs w:val="22"/>
              </w:rPr>
            </w:pPr>
            <w:r>
              <w:rPr>
                <w:rFonts w:ascii="Arial" w:hAnsi="Arial" w:cs="Arial"/>
                <w:sz w:val="22"/>
                <w:szCs w:val="22"/>
              </w:rPr>
              <w:t>The Surveyor reported that Lucy Wood had been tasked by Guy Pluckwell to prepare the business case for this scheme.  The process was all taking longer than originally indicated, but it was hoped that a firm proposal could be ready to be consider by the Board at our June meeting.  The Surveyor reported that he had suggested that the geographic area for the scheme be widened, from merely the Morda catchment to the Board area.</w:t>
            </w:r>
          </w:p>
        </w:tc>
      </w:tr>
      <w:tr w:rsidR="004F59B4" w:rsidRPr="006F5689" w14:paraId="5E41C1BB" w14:textId="77777777" w:rsidTr="004F59B4">
        <w:tc>
          <w:tcPr>
            <w:tcW w:w="236" w:type="dxa"/>
          </w:tcPr>
          <w:p w14:paraId="0EEA62FD" w14:textId="77777777" w:rsidR="0074408E" w:rsidRPr="006F5689" w:rsidRDefault="0074408E" w:rsidP="0074408E">
            <w:pPr>
              <w:rPr>
                <w:rFonts w:ascii="Arial" w:hAnsi="Arial" w:cs="Arial"/>
                <w:b/>
                <w:sz w:val="22"/>
                <w:szCs w:val="22"/>
              </w:rPr>
            </w:pPr>
          </w:p>
        </w:tc>
        <w:tc>
          <w:tcPr>
            <w:tcW w:w="9658" w:type="dxa"/>
            <w:gridSpan w:val="2"/>
          </w:tcPr>
          <w:p w14:paraId="50E437E9" w14:textId="77777777" w:rsidR="0074408E" w:rsidRDefault="0074408E" w:rsidP="0074408E">
            <w:pPr>
              <w:pStyle w:val="ListParagraph"/>
              <w:ind w:left="360"/>
              <w:jc w:val="both"/>
              <w:rPr>
                <w:rFonts w:ascii="Arial" w:hAnsi="Arial" w:cs="Arial"/>
                <w:sz w:val="22"/>
                <w:szCs w:val="22"/>
              </w:rPr>
            </w:pPr>
          </w:p>
        </w:tc>
      </w:tr>
      <w:tr w:rsidR="004F59B4" w:rsidRPr="006F5689" w14:paraId="11343F1C" w14:textId="77777777" w:rsidTr="004F59B4">
        <w:tc>
          <w:tcPr>
            <w:tcW w:w="236" w:type="dxa"/>
          </w:tcPr>
          <w:p w14:paraId="1BB205D7" w14:textId="77777777" w:rsidR="0074408E" w:rsidRPr="006F5689" w:rsidRDefault="0074408E" w:rsidP="0074408E">
            <w:pPr>
              <w:pStyle w:val="ListParagraph"/>
              <w:numPr>
                <w:ilvl w:val="0"/>
                <w:numId w:val="1"/>
              </w:numPr>
              <w:rPr>
                <w:rFonts w:ascii="Arial" w:hAnsi="Arial" w:cs="Arial"/>
                <w:b/>
                <w:sz w:val="22"/>
                <w:szCs w:val="22"/>
              </w:rPr>
            </w:pPr>
          </w:p>
        </w:tc>
        <w:tc>
          <w:tcPr>
            <w:tcW w:w="9658" w:type="dxa"/>
            <w:gridSpan w:val="2"/>
          </w:tcPr>
          <w:p w14:paraId="1796D9F5" w14:textId="5D1DBB22" w:rsidR="0074408E" w:rsidRDefault="0074408E" w:rsidP="0074408E">
            <w:pPr>
              <w:jc w:val="both"/>
              <w:rPr>
                <w:rFonts w:ascii="Arial" w:hAnsi="Arial" w:cs="Arial"/>
                <w:sz w:val="22"/>
                <w:szCs w:val="22"/>
              </w:rPr>
            </w:pPr>
            <w:r w:rsidRPr="006F5689">
              <w:rPr>
                <w:rFonts w:ascii="Arial" w:hAnsi="Arial" w:cs="Arial"/>
                <w:b/>
                <w:sz w:val="22"/>
                <w:szCs w:val="22"/>
              </w:rPr>
              <w:t>Correspondence</w:t>
            </w:r>
          </w:p>
        </w:tc>
      </w:tr>
      <w:tr w:rsidR="004F59B4" w:rsidRPr="006F5689" w14:paraId="03ADFFFE" w14:textId="77777777" w:rsidTr="004F59B4">
        <w:tc>
          <w:tcPr>
            <w:tcW w:w="236" w:type="dxa"/>
          </w:tcPr>
          <w:p w14:paraId="1C65C401" w14:textId="77777777" w:rsidR="0074408E" w:rsidRPr="006F5689" w:rsidRDefault="0074408E" w:rsidP="0074408E">
            <w:pPr>
              <w:rPr>
                <w:rFonts w:ascii="Arial" w:hAnsi="Arial" w:cs="Arial"/>
                <w:b/>
                <w:sz w:val="22"/>
                <w:szCs w:val="22"/>
              </w:rPr>
            </w:pPr>
          </w:p>
        </w:tc>
        <w:tc>
          <w:tcPr>
            <w:tcW w:w="9658" w:type="dxa"/>
            <w:gridSpan w:val="2"/>
          </w:tcPr>
          <w:p w14:paraId="071D2200" w14:textId="77777777" w:rsidR="0074408E" w:rsidRDefault="0074408E" w:rsidP="0074408E">
            <w:pPr>
              <w:pStyle w:val="ListParagraph"/>
              <w:ind w:left="360"/>
              <w:jc w:val="both"/>
              <w:rPr>
                <w:rFonts w:ascii="Arial" w:hAnsi="Arial" w:cs="Arial"/>
                <w:sz w:val="22"/>
                <w:szCs w:val="22"/>
              </w:rPr>
            </w:pPr>
          </w:p>
        </w:tc>
      </w:tr>
      <w:tr w:rsidR="004F59B4" w:rsidRPr="006F5689" w14:paraId="65006A7C" w14:textId="77777777" w:rsidTr="004F59B4">
        <w:tc>
          <w:tcPr>
            <w:tcW w:w="236" w:type="dxa"/>
          </w:tcPr>
          <w:p w14:paraId="45426A45" w14:textId="77777777" w:rsidR="0074408E" w:rsidRPr="00A10CC2" w:rsidRDefault="0074408E" w:rsidP="005A0C78">
            <w:pPr>
              <w:pStyle w:val="ListParagraph"/>
              <w:numPr>
                <w:ilvl w:val="0"/>
                <w:numId w:val="9"/>
              </w:numPr>
              <w:rPr>
                <w:rFonts w:ascii="Arial" w:hAnsi="Arial" w:cs="Arial"/>
                <w:b/>
                <w:sz w:val="22"/>
                <w:szCs w:val="22"/>
              </w:rPr>
            </w:pPr>
          </w:p>
        </w:tc>
        <w:tc>
          <w:tcPr>
            <w:tcW w:w="9658" w:type="dxa"/>
            <w:gridSpan w:val="2"/>
          </w:tcPr>
          <w:p w14:paraId="1FF3BF59" w14:textId="32D871DF" w:rsidR="0074408E" w:rsidRPr="00A10CC2" w:rsidRDefault="0074408E" w:rsidP="0074408E">
            <w:pPr>
              <w:jc w:val="both"/>
              <w:rPr>
                <w:rFonts w:ascii="Arial" w:hAnsi="Arial" w:cs="Arial"/>
                <w:sz w:val="22"/>
                <w:szCs w:val="22"/>
              </w:rPr>
            </w:pPr>
            <w:r>
              <w:rPr>
                <w:rFonts w:ascii="Arial" w:hAnsi="Arial" w:cs="Arial"/>
                <w:sz w:val="22"/>
                <w:szCs w:val="22"/>
              </w:rPr>
              <w:t>This was all essentially from the ADA News stream.</w:t>
            </w:r>
          </w:p>
        </w:tc>
      </w:tr>
      <w:tr w:rsidR="004F59B4" w:rsidRPr="006F5689" w14:paraId="20905D5C" w14:textId="77777777" w:rsidTr="004F59B4">
        <w:tc>
          <w:tcPr>
            <w:tcW w:w="236" w:type="dxa"/>
          </w:tcPr>
          <w:p w14:paraId="5C01F6E1" w14:textId="77777777" w:rsidR="0074408E" w:rsidRPr="006F5689" w:rsidRDefault="0074408E" w:rsidP="0074408E">
            <w:pPr>
              <w:rPr>
                <w:rFonts w:ascii="Arial" w:hAnsi="Arial" w:cs="Arial"/>
                <w:b/>
                <w:sz w:val="22"/>
                <w:szCs w:val="22"/>
              </w:rPr>
            </w:pPr>
          </w:p>
        </w:tc>
        <w:tc>
          <w:tcPr>
            <w:tcW w:w="9658" w:type="dxa"/>
            <w:gridSpan w:val="2"/>
          </w:tcPr>
          <w:p w14:paraId="5268FBCA" w14:textId="77777777" w:rsidR="0074408E" w:rsidRDefault="0074408E" w:rsidP="0074408E">
            <w:pPr>
              <w:pStyle w:val="ListParagraph"/>
              <w:ind w:left="360"/>
              <w:jc w:val="both"/>
              <w:rPr>
                <w:rFonts w:ascii="Arial" w:hAnsi="Arial" w:cs="Arial"/>
                <w:sz w:val="22"/>
                <w:szCs w:val="22"/>
              </w:rPr>
            </w:pPr>
          </w:p>
        </w:tc>
      </w:tr>
      <w:tr w:rsidR="004F59B4" w:rsidRPr="006F5689" w14:paraId="754D93AB" w14:textId="77777777" w:rsidTr="004F59B4">
        <w:trPr>
          <w:gridAfter w:val="1"/>
          <w:wAfter w:w="284" w:type="dxa"/>
        </w:trPr>
        <w:tc>
          <w:tcPr>
            <w:tcW w:w="236" w:type="dxa"/>
          </w:tcPr>
          <w:p w14:paraId="5D5A5841" w14:textId="77777777" w:rsidR="0074408E" w:rsidRPr="006F5689" w:rsidRDefault="0074408E" w:rsidP="0074408E">
            <w:pPr>
              <w:pStyle w:val="ListParagraph"/>
              <w:ind w:left="360"/>
              <w:rPr>
                <w:rFonts w:ascii="Arial" w:hAnsi="Arial" w:cs="Arial"/>
                <w:b/>
                <w:sz w:val="22"/>
                <w:szCs w:val="22"/>
              </w:rPr>
            </w:pPr>
          </w:p>
        </w:tc>
        <w:tc>
          <w:tcPr>
            <w:tcW w:w="9374" w:type="dxa"/>
          </w:tcPr>
          <w:p w14:paraId="2F450277" w14:textId="3FF4E516" w:rsidR="0074408E"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ADA Environment Day – held near Peterborough, had been a useful day, which the Surveyor had attended.</w:t>
            </w:r>
          </w:p>
          <w:p w14:paraId="057C5BF6" w14:textId="77777777" w:rsidR="0074408E" w:rsidRDefault="0074408E" w:rsidP="0074408E">
            <w:pPr>
              <w:pStyle w:val="ListParagraph"/>
              <w:ind w:left="602" w:hanging="567"/>
              <w:jc w:val="both"/>
              <w:rPr>
                <w:rFonts w:ascii="Arial" w:hAnsi="Arial" w:cs="Arial"/>
                <w:bCs/>
                <w:sz w:val="22"/>
                <w:szCs w:val="22"/>
              </w:rPr>
            </w:pPr>
          </w:p>
          <w:p w14:paraId="0EE09FD9" w14:textId="24928479" w:rsidR="0074408E"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 xml:space="preserve">ADA and ASA are strategic partners in the Flood and Coast 2025 Conference and Exhibition, to be held at Telford on 3 to 5 June. </w:t>
            </w:r>
          </w:p>
          <w:p w14:paraId="5A60F324" w14:textId="77777777" w:rsidR="0074408E" w:rsidRPr="00D71307" w:rsidRDefault="0074408E" w:rsidP="0074408E">
            <w:pPr>
              <w:ind w:left="602" w:hanging="567"/>
              <w:jc w:val="both"/>
              <w:rPr>
                <w:rFonts w:ascii="Arial" w:hAnsi="Arial" w:cs="Arial"/>
                <w:bCs/>
                <w:sz w:val="22"/>
                <w:szCs w:val="22"/>
              </w:rPr>
            </w:pPr>
          </w:p>
          <w:p w14:paraId="55F75C04" w14:textId="06619A39" w:rsidR="0074408E" w:rsidRPr="004D4425" w:rsidRDefault="0074408E" w:rsidP="005A0C78">
            <w:pPr>
              <w:pStyle w:val="ListParagraph"/>
              <w:numPr>
                <w:ilvl w:val="0"/>
                <w:numId w:val="5"/>
              </w:numPr>
              <w:ind w:left="602" w:hanging="567"/>
              <w:jc w:val="both"/>
              <w:rPr>
                <w:rFonts w:ascii="Arial" w:hAnsi="Arial" w:cs="Arial"/>
                <w:bCs/>
                <w:sz w:val="22"/>
                <w:szCs w:val="22"/>
              </w:rPr>
            </w:pPr>
            <w:r w:rsidRPr="004D4425">
              <w:rPr>
                <w:rFonts w:ascii="Arial" w:hAnsi="Arial" w:cs="Arial"/>
                <w:bCs/>
                <w:sz w:val="22"/>
                <w:szCs w:val="22"/>
              </w:rPr>
              <w:t>DEFRA has announced that £2.65bn will be committed to build or maintain up to 1,000 flood defences protected more than 66,000 properties during this parliament.</w:t>
            </w:r>
          </w:p>
          <w:p w14:paraId="70FD6D35" w14:textId="3EAE2EB0" w:rsidR="0074408E" w:rsidRPr="00B81C7F" w:rsidRDefault="0074408E" w:rsidP="0074408E">
            <w:pPr>
              <w:pStyle w:val="ListParagraph"/>
              <w:ind w:left="602" w:hanging="567"/>
              <w:rPr>
                <w:rFonts w:ascii="Arial" w:hAnsi="Arial" w:cs="Arial"/>
                <w:bCs/>
                <w:sz w:val="22"/>
                <w:szCs w:val="22"/>
              </w:rPr>
            </w:pPr>
          </w:p>
          <w:p w14:paraId="773AFB97" w14:textId="2352D445" w:rsidR="0074408E"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MHCLG has will be undertaking an overhaul of Local Plans.</w:t>
            </w:r>
          </w:p>
          <w:p w14:paraId="2CD2CCC3" w14:textId="77777777" w:rsidR="0074408E" w:rsidRPr="00205064" w:rsidRDefault="0074408E" w:rsidP="0074408E">
            <w:pPr>
              <w:pStyle w:val="ListParagraph"/>
              <w:ind w:hanging="567"/>
              <w:rPr>
                <w:rFonts w:ascii="Arial" w:hAnsi="Arial" w:cs="Arial"/>
                <w:bCs/>
                <w:sz w:val="22"/>
                <w:szCs w:val="22"/>
              </w:rPr>
            </w:pPr>
          </w:p>
          <w:p w14:paraId="7B90EE60" w14:textId="6AE03501" w:rsidR="0074408E"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 xml:space="preserve">The Environment Agency is promoting enhanced flood and coastal erosion risk digital services </w:t>
            </w:r>
            <w:r w:rsidR="00A51425">
              <w:rPr>
                <w:rFonts w:ascii="Arial" w:hAnsi="Arial" w:cs="Arial"/>
                <w:bCs/>
                <w:sz w:val="22"/>
                <w:szCs w:val="22"/>
              </w:rPr>
              <w:t>using</w:t>
            </w:r>
            <w:r>
              <w:rPr>
                <w:rFonts w:ascii="Arial" w:hAnsi="Arial" w:cs="Arial"/>
                <w:bCs/>
                <w:sz w:val="22"/>
                <w:szCs w:val="22"/>
              </w:rPr>
              <w:t xml:space="preserve"> its latest data and mapping.</w:t>
            </w:r>
          </w:p>
          <w:p w14:paraId="1622C14B" w14:textId="77777777" w:rsidR="0074408E" w:rsidRPr="004D4425" w:rsidRDefault="0074408E" w:rsidP="0074408E">
            <w:pPr>
              <w:pStyle w:val="ListParagraph"/>
              <w:rPr>
                <w:rFonts w:ascii="Arial" w:hAnsi="Arial" w:cs="Arial"/>
                <w:bCs/>
                <w:sz w:val="22"/>
                <w:szCs w:val="22"/>
              </w:rPr>
            </w:pPr>
          </w:p>
          <w:p w14:paraId="54993F6B" w14:textId="333F8601" w:rsidR="0074408E"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 xml:space="preserve">There is serious cause for concern by water experts that the government has decided not to bring forward mandatory SUDS regulation adoption.  </w:t>
            </w:r>
          </w:p>
          <w:p w14:paraId="59F7E88C" w14:textId="77777777" w:rsidR="0074408E" w:rsidRPr="004D4425" w:rsidRDefault="0074408E" w:rsidP="0074408E">
            <w:pPr>
              <w:pStyle w:val="ListParagraph"/>
              <w:rPr>
                <w:rFonts w:ascii="Arial" w:hAnsi="Arial" w:cs="Arial"/>
                <w:bCs/>
                <w:sz w:val="22"/>
                <w:szCs w:val="22"/>
              </w:rPr>
            </w:pPr>
          </w:p>
          <w:p w14:paraId="7AC1055E" w14:textId="2C6CF05B" w:rsidR="0074408E"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The government is launching a ‘national conversation on land use’, this will map the best areas for farming and nature and development.</w:t>
            </w:r>
          </w:p>
          <w:p w14:paraId="21495481" w14:textId="77777777" w:rsidR="0074408E" w:rsidRPr="004D4425" w:rsidRDefault="0074408E" w:rsidP="0074408E">
            <w:pPr>
              <w:pStyle w:val="ListParagraph"/>
              <w:rPr>
                <w:rFonts w:ascii="Arial" w:hAnsi="Arial" w:cs="Arial"/>
                <w:bCs/>
                <w:sz w:val="22"/>
                <w:szCs w:val="22"/>
              </w:rPr>
            </w:pPr>
          </w:p>
          <w:p w14:paraId="3FCC724A" w14:textId="5873A13C" w:rsidR="0074408E"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Beaver wild release – a milestone for nature recovery in England.</w:t>
            </w:r>
          </w:p>
          <w:p w14:paraId="049834E6" w14:textId="77777777" w:rsidR="0074408E" w:rsidRPr="004D4425" w:rsidRDefault="0074408E" w:rsidP="0074408E">
            <w:pPr>
              <w:pStyle w:val="ListParagraph"/>
              <w:rPr>
                <w:rFonts w:ascii="Arial" w:hAnsi="Arial" w:cs="Arial"/>
                <w:bCs/>
                <w:sz w:val="22"/>
                <w:szCs w:val="22"/>
              </w:rPr>
            </w:pPr>
          </w:p>
          <w:p w14:paraId="220067BB" w14:textId="7BD6A1F7" w:rsidR="0074408E"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DEFRA has set out its UK biodiversity commitments to protect nature.</w:t>
            </w:r>
          </w:p>
          <w:p w14:paraId="6DA7A020" w14:textId="77777777" w:rsidR="0074408E" w:rsidRPr="004D4425" w:rsidRDefault="0074408E" w:rsidP="0074408E">
            <w:pPr>
              <w:pStyle w:val="ListParagraph"/>
              <w:rPr>
                <w:rFonts w:ascii="Arial" w:hAnsi="Arial" w:cs="Arial"/>
                <w:bCs/>
                <w:sz w:val="22"/>
                <w:szCs w:val="22"/>
              </w:rPr>
            </w:pPr>
          </w:p>
          <w:p w14:paraId="6DF89A8A" w14:textId="48AAE6F1" w:rsidR="0074408E" w:rsidRPr="000D50E2" w:rsidRDefault="0074408E" w:rsidP="005A0C78">
            <w:pPr>
              <w:pStyle w:val="ListParagraph"/>
              <w:numPr>
                <w:ilvl w:val="0"/>
                <w:numId w:val="5"/>
              </w:numPr>
              <w:ind w:left="602" w:hanging="567"/>
              <w:jc w:val="both"/>
              <w:rPr>
                <w:rFonts w:ascii="Arial" w:hAnsi="Arial" w:cs="Arial"/>
                <w:bCs/>
                <w:sz w:val="22"/>
                <w:szCs w:val="22"/>
              </w:rPr>
            </w:pPr>
            <w:r>
              <w:rPr>
                <w:rFonts w:ascii="Arial" w:hAnsi="Arial" w:cs="Arial"/>
                <w:bCs/>
                <w:sz w:val="22"/>
                <w:szCs w:val="22"/>
              </w:rPr>
              <w:t>FCERM research and development programme – this produced growing evidence of the benefits of natural flood management.</w:t>
            </w:r>
          </w:p>
        </w:tc>
      </w:tr>
      <w:tr w:rsidR="004F59B4" w:rsidRPr="006F5689" w14:paraId="24054EAB" w14:textId="77777777" w:rsidTr="004F59B4">
        <w:trPr>
          <w:gridAfter w:val="1"/>
          <w:wAfter w:w="284" w:type="dxa"/>
        </w:trPr>
        <w:tc>
          <w:tcPr>
            <w:tcW w:w="236" w:type="dxa"/>
          </w:tcPr>
          <w:p w14:paraId="3C270AEC" w14:textId="77777777" w:rsidR="0074408E" w:rsidRPr="006F5689" w:rsidRDefault="0074408E" w:rsidP="0074408E">
            <w:pPr>
              <w:rPr>
                <w:rFonts w:ascii="Arial" w:hAnsi="Arial" w:cs="Arial"/>
                <w:b/>
                <w:sz w:val="22"/>
                <w:szCs w:val="22"/>
              </w:rPr>
            </w:pPr>
          </w:p>
        </w:tc>
        <w:tc>
          <w:tcPr>
            <w:tcW w:w="9374" w:type="dxa"/>
          </w:tcPr>
          <w:p w14:paraId="40DAC6B1" w14:textId="77777777" w:rsidR="0074408E" w:rsidRDefault="0074408E" w:rsidP="0074408E">
            <w:pPr>
              <w:pStyle w:val="ListParagraph"/>
              <w:ind w:left="360"/>
              <w:jc w:val="both"/>
              <w:rPr>
                <w:rFonts w:ascii="Arial" w:hAnsi="Arial" w:cs="Arial"/>
                <w:sz w:val="22"/>
                <w:szCs w:val="22"/>
              </w:rPr>
            </w:pPr>
          </w:p>
        </w:tc>
      </w:tr>
      <w:tr w:rsidR="004F59B4" w:rsidRPr="006F5689" w14:paraId="6F0B2C7D" w14:textId="77777777" w:rsidTr="004F59B4">
        <w:trPr>
          <w:gridAfter w:val="1"/>
          <w:wAfter w:w="284" w:type="dxa"/>
        </w:trPr>
        <w:tc>
          <w:tcPr>
            <w:tcW w:w="236" w:type="dxa"/>
          </w:tcPr>
          <w:p w14:paraId="62027570" w14:textId="77777777" w:rsidR="0074408E" w:rsidRPr="006F5689" w:rsidRDefault="0074408E" w:rsidP="0074408E">
            <w:pPr>
              <w:pStyle w:val="ListParagraph"/>
              <w:numPr>
                <w:ilvl w:val="0"/>
                <w:numId w:val="1"/>
              </w:numPr>
              <w:rPr>
                <w:rFonts w:ascii="Arial" w:hAnsi="Arial" w:cs="Arial"/>
                <w:b/>
                <w:sz w:val="22"/>
                <w:szCs w:val="22"/>
              </w:rPr>
            </w:pPr>
          </w:p>
        </w:tc>
        <w:tc>
          <w:tcPr>
            <w:tcW w:w="9374" w:type="dxa"/>
          </w:tcPr>
          <w:p w14:paraId="13604386" w14:textId="181A44AD" w:rsidR="0074408E" w:rsidRPr="0003606C" w:rsidRDefault="0074408E" w:rsidP="0074408E">
            <w:pPr>
              <w:ind w:left="1"/>
              <w:jc w:val="both"/>
              <w:rPr>
                <w:rFonts w:ascii="Arial" w:hAnsi="Arial" w:cs="Arial"/>
                <w:sz w:val="22"/>
                <w:szCs w:val="22"/>
              </w:rPr>
            </w:pPr>
            <w:r w:rsidRPr="006F5689">
              <w:rPr>
                <w:rFonts w:ascii="Arial" w:hAnsi="Arial" w:cs="Arial"/>
                <w:b/>
                <w:bCs/>
                <w:sz w:val="22"/>
                <w:szCs w:val="22"/>
              </w:rPr>
              <w:t>Any Other Business</w:t>
            </w:r>
          </w:p>
        </w:tc>
      </w:tr>
      <w:tr w:rsidR="004F59B4" w:rsidRPr="006F5689" w14:paraId="0AC3DB7A" w14:textId="77777777" w:rsidTr="004F59B4">
        <w:trPr>
          <w:gridAfter w:val="1"/>
          <w:wAfter w:w="284" w:type="dxa"/>
        </w:trPr>
        <w:tc>
          <w:tcPr>
            <w:tcW w:w="236" w:type="dxa"/>
          </w:tcPr>
          <w:p w14:paraId="1AB6BC30" w14:textId="77777777" w:rsidR="0074408E" w:rsidRPr="006F5689" w:rsidRDefault="0074408E" w:rsidP="0074408E">
            <w:pPr>
              <w:rPr>
                <w:rFonts w:ascii="Arial" w:hAnsi="Arial" w:cs="Arial"/>
                <w:b/>
                <w:sz w:val="22"/>
                <w:szCs w:val="22"/>
              </w:rPr>
            </w:pPr>
          </w:p>
        </w:tc>
        <w:tc>
          <w:tcPr>
            <w:tcW w:w="9374" w:type="dxa"/>
          </w:tcPr>
          <w:p w14:paraId="6F5E2BD1" w14:textId="77777777" w:rsidR="0074408E" w:rsidRDefault="0074408E" w:rsidP="0074408E">
            <w:pPr>
              <w:pStyle w:val="ListParagraph"/>
              <w:ind w:left="360"/>
              <w:jc w:val="both"/>
              <w:rPr>
                <w:rFonts w:ascii="Arial" w:hAnsi="Arial" w:cs="Arial"/>
                <w:sz w:val="22"/>
                <w:szCs w:val="22"/>
              </w:rPr>
            </w:pPr>
          </w:p>
        </w:tc>
      </w:tr>
      <w:tr w:rsidR="004F59B4" w:rsidRPr="006F5689" w14:paraId="5114AA56" w14:textId="77777777" w:rsidTr="004F59B4">
        <w:trPr>
          <w:gridAfter w:val="1"/>
          <w:wAfter w:w="284" w:type="dxa"/>
        </w:trPr>
        <w:tc>
          <w:tcPr>
            <w:tcW w:w="236" w:type="dxa"/>
          </w:tcPr>
          <w:p w14:paraId="0DFC026E" w14:textId="77777777" w:rsidR="0074408E" w:rsidRPr="006F5689" w:rsidRDefault="0074408E" w:rsidP="005A0C78">
            <w:pPr>
              <w:pStyle w:val="ListParagraph"/>
              <w:numPr>
                <w:ilvl w:val="0"/>
                <w:numId w:val="10"/>
              </w:numPr>
              <w:rPr>
                <w:rFonts w:ascii="Arial" w:hAnsi="Arial" w:cs="Arial"/>
                <w:b/>
                <w:sz w:val="22"/>
                <w:szCs w:val="22"/>
              </w:rPr>
            </w:pPr>
          </w:p>
        </w:tc>
        <w:tc>
          <w:tcPr>
            <w:tcW w:w="9374" w:type="dxa"/>
          </w:tcPr>
          <w:p w14:paraId="17F5F069" w14:textId="2B7D2DBA" w:rsidR="0074408E" w:rsidRPr="0003606C" w:rsidRDefault="0074408E" w:rsidP="0074408E">
            <w:pPr>
              <w:jc w:val="both"/>
              <w:rPr>
                <w:rFonts w:ascii="Arial" w:hAnsi="Arial" w:cs="Arial"/>
                <w:sz w:val="22"/>
                <w:szCs w:val="22"/>
              </w:rPr>
            </w:pPr>
            <w:r>
              <w:rPr>
                <w:rFonts w:ascii="Arial" w:hAnsi="Arial" w:cs="Arial"/>
                <w:sz w:val="22"/>
                <w:szCs w:val="22"/>
              </w:rPr>
              <w:t>The Chairman reported that the ADA Marches branch meeting would be held on 4 June at Gloucester, hosted by the Lower Severn IDB.  Board members were invited to attend and any interested in travelling to Gloucester should contact the Clerk.  Whilst Lower Severn IDB was a much larger board in terms of area and finance, many of the issues it faces are relevant to us.  it was hoped that a carload could travel from Melverley.</w:t>
            </w:r>
          </w:p>
        </w:tc>
      </w:tr>
      <w:tr w:rsidR="004F59B4" w:rsidRPr="006F5689" w14:paraId="63F65EB3" w14:textId="77777777" w:rsidTr="004F59B4">
        <w:tc>
          <w:tcPr>
            <w:tcW w:w="236" w:type="dxa"/>
          </w:tcPr>
          <w:p w14:paraId="20D775F1" w14:textId="77777777" w:rsidR="0074408E" w:rsidRPr="006F5689" w:rsidRDefault="0074408E" w:rsidP="0074408E">
            <w:pPr>
              <w:rPr>
                <w:rFonts w:ascii="Arial" w:hAnsi="Arial" w:cs="Arial"/>
                <w:b/>
                <w:sz w:val="22"/>
                <w:szCs w:val="22"/>
              </w:rPr>
            </w:pPr>
          </w:p>
        </w:tc>
        <w:tc>
          <w:tcPr>
            <w:tcW w:w="9658" w:type="dxa"/>
            <w:gridSpan w:val="2"/>
          </w:tcPr>
          <w:p w14:paraId="04D46A15" w14:textId="77777777" w:rsidR="0074408E" w:rsidRDefault="0074408E" w:rsidP="0074408E">
            <w:pPr>
              <w:pStyle w:val="ListParagraph"/>
              <w:ind w:left="360"/>
              <w:jc w:val="both"/>
              <w:rPr>
                <w:rFonts w:ascii="Arial" w:hAnsi="Arial" w:cs="Arial"/>
                <w:sz w:val="22"/>
                <w:szCs w:val="22"/>
              </w:rPr>
            </w:pPr>
          </w:p>
        </w:tc>
      </w:tr>
      <w:tr w:rsidR="004F59B4" w:rsidRPr="006F5689" w14:paraId="5296A435" w14:textId="77777777" w:rsidTr="004F59B4">
        <w:tc>
          <w:tcPr>
            <w:tcW w:w="236" w:type="dxa"/>
          </w:tcPr>
          <w:p w14:paraId="230AEC25" w14:textId="77777777" w:rsidR="0074408E" w:rsidRPr="006F5689" w:rsidRDefault="0074408E" w:rsidP="0074408E">
            <w:pPr>
              <w:rPr>
                <w:rFonts w:ascii="Arial" w:hAnsi="Arial" w:cs="Arial"/>
                <w:b/>
                <w:sz w:val="22"/>
                <w:szCs w:val="22"/>
              </w:rPr>
            </w:pPr>
          </w:p>
        </w:tc>
        <w:tc>
          <w:tcPr>
            <w:tcW w:w="9658" w:type="dxa"/>
            <w:gridSpan w:val="2"/>
          </w:tcPr>
          <w:p w14:paraId="75121AAF" w14:textId="3B0494C3" w:rsidR="0074408E" w:rsidRPr="006F5689" w:rsidRDefault="0074408E" w:rsidP="0074408E">
            <w:pPr>
              <w:pStyle w:val="ListParagraph"/>
              <w:ind w:left="360"/>
              <w:jc w:val="both"/>
              <w:rPr>
                <w:rFonts w:ascii="Arial" w:hAnsi="Arial" w:cs="Arial"/>
                <w:sz w:val="22"/>
                <w:szCs w:val="22"/>
              </w:rPr>
            </w:pPr>
          </w:p>
        </w:tc>
      </w:tr>
      <w:tr w:rsidR="004F59B4" w:rsidRPr="006F5689" w14:paraId="4550E074" w14:textId="77777777" w:rsidTr="004F59B4">
        <w:trPr>
          <w:trHeight w:val="100"/>
        </w:trPr>
        <w:tc>
          <w:tcPr>
            <w:tcW w:w="9894" w:type="dxa"/>
            <w:gridSpan w:val="3"/>
          </w:tcPr>
          <w:p w14:paraId="088083E7" w14:textId="47EF45B8" w:rsidR="0074408E" w:rsidRPr="006F5689" w:rsidRDefault="0074408E" w:rsidP="0074408E">
            <w:pPr>
              <w:jc w:val="both"/>
              <w:rPr>
                <w:rFonts w:ascii="Arial" w:hAnsi="Arial" w:cs="Arial"/>
                <w:sz w:val="22"/>
                <w:szCs w:val="22"/>
              </w:rPr>
            </w:pPr>
            <w:r w:rsidRPr="006F5689">
              <w:rPr>
                <w:rFonts w:ascii="Arial" w:hAnsi="Arial" w:cs="Arial"/>
                <w:sz w:val="22"/>
                <w:szCs w:val="22"/>
              </w:rPr>
              <w:t xml:space="preserve">There being no further business, the Chairman closed the meeting </w:t>
            </w:r>
            <w:r>
              <w:rPr>
                <w:rFonts w:ascii="Arial" w:hAnsi="Arial" w:cs="Arial"/>
                <w:sz w:val="22"/>
                <w:szCs w:val="22"/>
              </w:rPr>
              <w:t>at 8:20 pm.</w:t>
            </w:r>
            <w:r w:rsidRPr="006F5689">
              <w:rPr>
                <w:rFonts w:ascii="Arial" w:hAnsi="Arial" w:cs="Arial"/>
                <w:sz w:val="22"/>
                <w:szCs w:val="22"/>
              </w:rPr>
              <w:t xml:space="preserve">  </w:t>
            </w:r>
          </w:p>
        </w:tc>
      </w:tr>
      <w:tr w:rsidR="004F59B4" w:rsidRPr="006F5689" w14:paraId="3120BCC4" w14:textId="77777777" w:rsidTr="004F59B4">
        <w:tc>
          <w:tcPr>
            <w:tcW w:w="9894" w:type="dxa"/>
            <w:gridSpan w:val="3"/>
          </w:tcPr>
          <w:p w14:paraId="4ABF8A12" w14:textId="77777777" w:rsidR="0074408E" w:rsidRPr="006F5689" w:rsidRDefault="0074408E" w:rsidP="0074408E">
            <w:pPr>
              <w:jc w:val="both"/>
              <w:rPr>
                <w:rFonts w:ascii="Arial" w:hAnsi="Arial" w:cs="Arial"/>
                <w:sz w:val="22"/>
                <w:szCs w:val="22"/>
              </w:rPr>
            </w:pPr>
          </w:p>
        </w:tc>
      </w:tr>
    </w:tbl>
    <w:p w14:paraId="4FF67814" w14:textId="77777777" w:rsidR="00830668" w:rsidRPr="006F5689" w:rsidRDefault="00830668" w:rsidP="00830668">
      <w:pPr>
        <w:jc w:val="both"/>
        <w:rPr>
          <w:rFonts w:ascii="Arial" w:hAnsi="Arial" w:cs="Arial"/>
          <w:sz w:val="22"/>
          <w:szCs w:val="22"/>
        </w:rPr>
      </w:pPr>
    </w:p>
    <w:p w14:paraId="3D697F0B" w14:textId="77777777" w:rsidR="00830668" w:rsidRPr="006F5689" w:rsidRDefault="00830668" w:rsidP="00830668">
      <w:pPr>
        <w:jc w:val="both"/>
        <w:rPr>
          <w:rFonts w:ascii="Arial" w:hAnsi="Arial" w:cs="Arial"/>
          <w:sz w:val="22"/>
          <w:szCs w:val="22"/>
        </w:rPr>
      </w:pPr>
    </w:p>
    <w:p w14:paraId="133B926E" w14:textId="77777777" w:rsidR="00830668" w:rsidRPr="006F5689" w:rsidRDefault="00830668" w:rsidP="00830668">
      <w:pPr>
        <w:ind w:firstLine="720"/>
        <w:rPr>
          <w:rFonts w:ascii="Arial" w:hAnsi="Arial" w:cs="Arial"/>
          <w:sz w:val="22"/>
          <w:szCs w:val="22"/>
        </w:rPr>
      </w:pPr>
      <w:r w:rsidRPr="006F5689">
        <w:rPr>
          <w:rFonts w:ascii="Arial" w:hAnsi="Arial" w:cs="Arial"/>
          <w:sz w:val="22"/>
          <w:szCs w:val="22"/>
        </w:rPr>
        <w:t>Signed: .............................................................</w:t>
      </w:r>
    </w:p>
    <w:p w14:paraId="6F6D39BC" w14:textId="77777777" w:rsidR="00830668" w:rsidRPr="006F5689" w:rsidRDefault="00830668" w:rsidP="00830668">
      <w:pPr>
        <w:rPr>
          <w:rFonts w:ascii="Arial" w:hAnsi="Arial" w:cs="Arial"/>
          <w:sz w:val="22"/>
          <w:szCs w:val="22"/>
        </w:rPr>
      </w:pPr>
    </w:p>
    <w:p w14:paraId="4C4CCED7" w14:textId="77777777" w:rsidR="00830668" w:rsidRPr="006F5689" w:rsidRDefault="00830668" w:rsidP="00830668">
      <w:pPr>
        <w:rPr>
          <w:rFonts w:ascii="Arial" w:hAnsi="Arial" w:cs="Arial"/>
          <w:sz w:val="22"/>
          <w:szCs w:val="22"/>
        </w:rPr>
      </w:pPr>
    </w:p>
    <w:p w14:paraId="39A7FD86" w14:textId="77777777" w:rsidR="00830668" w:rsidRPr="006F5689" w:rsidRDefault="00830668" w:rsidP="00830668">
      <w:pPr>
        <w:ind w:firstLine="720"/>
        <w:rPr>
          <w:rFonts w:ascii="Arial" w:hAnsi="Arial" w:cs="Arial"/>
          <w:sz w:val="22"/>
          <w:szCs w:val="22"/>
        </w:rPr>
      </w:pPr>
      <w:r w:rsidRPr="006F5689">
        <w:rPr>
          <w:rFonts w:ascii="Arial" w:hAnsi="Arial" w:cs="Arial"/>
          <w:sz w:val="22"/>
          <w:szCs w:val="22"/>
        </w:rPr>
        <w:t>Dated: ..............................................................</w:t>
      </w:r>
    </w:p>
    <w:p w14:paraId="7CB5DB56" w14:textId="77777777" w:rsidR="00830668" w:rsidRPr="006F5689" w:rsidRDefault="00830668" w:rsidP="00A43FC8">
      <w:pPr>
        <w:jc w:val="both"/>
        <w:rPr>
          <w:rFonts w:ascii="Arial" w:hAnsi="Arial" w:cs="Arial"/>
          <w:sz w:val="22"/>
          <w:szCs w:val="22"/>
        </w:rPr>
      </w:pPr>
    </w:p>
    <w:sectPr w:rsidR="00830668" w:rsidRPr="006F5689" w:rsidSect="00E81112">
      <w:pgSz w:w="12240" w:h="15840"/>
      <w:pgMar w:top="1418" w:right="1021" w:bottom="1985"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D73"/>
    <w:multiLevelType w:val="hybridMultilevel"/>
    <w:tmpl w:val="750CCFE4"/>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D3374"/>
    <w:multiLevelType w:val="hybridMultilevel"/>
    <w:tmpl w:val="07EAFF7A"/>
    <w:lvl w:ilvl="0" w:tplc="C45A2D7A">
      <w:start w:val="1"/>
      <w:numFmt w:val="decimal"/>
      <w:lvlText w:val="2.%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25585"/>
    <w:multiLevelType w:val="hybridMultilevel"/>
    <w:tmpl w:val="45BC9720"/>
    <w:lvl w:ilvl="0" w:tplc="125E02B8">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557D74"/>
    <w:multiLevelType w:val="hybridMultilevel"/>
    <w:tmpl w:val="352EB442"/>
    <w:lvl w:ilvl="0" w:tplc="75B072AC">
      <w:start w:val="1"/>
      <w:numFmt w:val="decimal"/>
      <w:lvlText w:val="3.%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5B3D11"/>
    <w:multiLevelType w:val="hybridMultilevel"/>
    <w:tmpl w:val="85B87000"/>
    <w:lvl w:ilvl="0" w:tplc="1632E762">
      <w:start w:val="1"/>
      <w:numFmt w:val="decimal"/>
      <w:lvlText w:val="4.%1."/>
      <w:lvlJc w:val="left"/>
      <w:pPr>
        <w:ind w:left="360" w:hanging="360"/>
      </w:pPr>
      <w:rPr>
        <w:rFonts w:hint="default"/>
        <w:b w:val="0"/>
        <w:b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C35ABC"/>
    <w:multiLevelType w:val="hybridMultilevel"/>
    <w:tmpl w:val="6F64BB1A"/>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A76E26"/>
    <w:multiLevelType w:val="hybridMultilevel"/>
    <w:tmpl w:val="C94E3D80"/>
    <w:lvl w:ilvl="0" w:tplc="D05CCF06">
      <w:start w:val="1"/>
      <w:numFmt w:val="decimal"/>
      <w:lvlText w:val="8.%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457190"/>
    <w:multiLevelType w:val="hybridMultilevel"/>
    <w:tmpl w:val="BFF8058A"/>
    <w:lvl w:ilvl="0" w:tplc="CE7267D6">
      <w:start w:val="1"/>
      <w:numFmt w:val="decimal"/>
      <w:lvlText w:val="1.%1"/>
      <w:lvlJc w:val="left"/>
      <w:pPr>
        <w:ind w:left="360" w:hanging="360"/>
      </w:pPr>
      <w:rPr>
        <w:rFonts w:hint="default"/>
        <w:b w:val="0"/>
      </w:rPr>
    </w:lvl>
    <w:lvl w:ilvl="1" w:tplc="CD06F516">
      <w:start w:val="1"/>
      <w:numFmt w:val="decimal"/>
      <w:lvlText w:val="2.%2"/>
      <w:lvlJc w:val="left"/>
      <w:pPr>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275A3E"/>
    <w:multiLevelType w:val="hybridMultilevel"/>
    <w:tmpl w:val="AE1CDFC8"/>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E984A6F"/>
    <w:multiLevelType w:val="hybridMultilevel"/>
    <w:tmpl w:val="9E188616"/>
    <w:lvl w:ilvl="0" w:tplc="B852CA3E">
      <w:start w:val="1"/>
      <w:numFmt w:val="decimal"/>
      <w:lvlText w:val="7.%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0C7F1F"/>
    <w:multiLevelType w:val="hybridMultilevel"/>
    <w:tmpl w:val="51C6B430"/>
    <w:lvl w:ilvl="0" w:tplc="E926103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CA47DB"/>
    <w:multiLevelType w:val="hybridMultilevel"/>
    <w:tmpl w:val="C25025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6206977">
    <w:abstractNumId w:val="10"/>
  </w:num>
  <w:num w:numId="2" w16cid:durableId="235894614">
    <w:abstractNumId w:val="7"/>
  </w:num>
  <w:num w:numId="3" w16cid:durableId="1306010121">
    <w:abstractNumId w:val="3"/>
  </w:num>
  <w:num w:numId="4" w16cid:durableId="2106152575">
    <w:abstractNumId w:val="1"/>
  </w:num>
  <w:num w:numId="5" w16cid:durableId="1953585205">
    <w:abstractNumId w:val="5"/>
  </w:num>
  <w:num w:numId="6" w16cid:durableId="1636911613">
    <w:abstractNumId w:val="4"/>
  </w:num>
  <w:num w:numId="7" w16cid:durableId="1003821798">
    <w:abstractNumId w:val="2"/>
  </w:num>
  <w:num w:numId="8" w16cid:durableId="175772327">
    <w:abstractNumId w:val="8"/>
  </w:num>
  <w:num w:numId="9" w16cid:durableId="475344784">
    <w:abstractNumId w:val="9"/>
  </w:num>
  <w:num w:numId="10" w16cid:durableId="401104817">
    <w:abstractNumId w:val="6"/>
  </w:num>
  <w:num w:numId="11" w16cid:durableId="191774142">
    <w:abstractNumId w:val="11"/>
  </w:num>
  <w:num w:numId="12" w16cid:durableId="85553468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88"/>
    <w:rsid w:val="00000030"/>
    <w:rsid w:val="00002E3B"/>
    <w:rsid w:val="0000428A"/>
    <w:rsid w:val="00012D92"/>
    <w:rsid w:val="000228A1"/>
    <w:rsid w:val="00022B94"/>
    <w:rsid w:val="00023D78"/>
    <w:rsid w:val="00027CB9"/>
    <w:rsid w:val="0003061B"/>
    <w:rsid w:val="000316E9"/>
    <w:rsid w:val="000356BB"/>
    <w:rsid w:val="00035ABE"/>
    <w:rsid w:val="0003606C"/>
    <w:rsid w:val="000378D0"/>
    <w:rsid w:val="0004034A"/>
    <w:rsid w:val="00041569"/>
    <w:rsid w:val="0004708E"/>
    <w:rsid w:val="0004761C"/>
    <w:rsid w:val="000479C8"/>
    <w:rsid w:val="00053F9F"/>
    <w:rsid w:val="00055261"/>
    <w:rsid w:val="000600BE"/>
    <w:rsid w:val="00060C05"/>
    <w:rsid w:val="00066BF4"/>
    <w:rsid w:val="00066C63"/>
    <w:rsid w:val="00080B5B"/>
    <w:rsid w:val="000826AB"/>
    <w:rsid w:val="000844BA"/>
    <w:rsid w:val="000870AF"/>
    <w:rsid w:val="00091BCB"/>
    <w:rsid w:val="00091C82"/>
    <w:rsid w:val="00095EED"/>
    <w:rsid w:val="000A176B"/>
    <w:rsid w:val="000A367B"/>
    <w:rsid w:val="000A3829"/>
    <w:rsid w:val="000A5B4B"/>
    <w:rsid w:val="000A5D60"/>
    <w:rsid w:val="000A6D71"/>
    <w:rsid w:val="000B2939"/>
    <w:rsid w:val="000B2D29"/>
    <w:rsid w:val="000B370E"/>
    <w:rsid w:val="000B3BF1"/>
    <w:rsid w:val="000B7509"/>
    <w:rsid w:val="000B7B20"/>
    <w:rsid w:val="000C0D88"/>
    <w:rsid w:val="000C2204"/>
    <w:rsid w:val="000C5261"/>
    <w:rsid w:val="000D27A3"/>
    <w:rsid w:val="000D406A"/>
    <w:rsid w:val="000D50E2"/>
    <w:rsid w:val="000D7006"/>
    <w:rsid w:val="000D77C7"/>
    <w:rsid w:val="000D7D11"/>
    <w:rsid w:val="000E55C9"/>
    <w:rsid w:val="000E5AD8"/>
    <w:rsid w:val="000E70F0"/>
    <w:rsid w:val="000F0D57"/>
    <w:rsid w:val="000F13EA"/>
    <w:rsid w:val="000F316A"/>
    <w:rsid w:val="000F5C32"/>
    <w:rsid w:val="001065E6"/>
    <w:rsid w:val="00111F09"/>
    <w:rsid w:val="00111FAA"/>
    <w:rsid w:val="00115635"/>
    <w:rsid w:val="00121B73"/>
    <w:rsid w:val="001220EF"/>
    <w:rsid w:val="00124DD4"/>
    <w:rsid w:val="00126556"/>
    <w:rsid w:val="0013061E"/>
    <w:rsid w:val="0013767C"/>
    <w:rsid w:val="00144AB6"/>
    <w:rsid w:val="0014522D"/>
    <w:rsid w:val="00147250"/>
    <w:rsid w:val="00150319"/>
    <w:rsid w:val="0015089E"/>
    <w:rsid w:val="00152903"/>
    <w:rsid w:val="001540ED"/>
    <w:rsid w:val="0015470A"/>
    <w:rsid w:val="001548FB"/>
    <w:rsid w:val="001641B3"/>
    <w:rsid w:val="001643FB"/>
    <w:rsid w:val="00164507"/>
    <w:rsid w:val="00165D84"/>
    <w:rsid w:val="00172CCB"/>
    <w:rsid w:val="00174B17"/>
    <w:rsid w:val="00181029"/>
    <w:rsid w:val="00184C47"/>
    <w:rsid w:val="0019337B"/>
    <w:rsid w:val="00193B0D"/>
    <w:rsid w:val="0019412C"/>
    <w:rsid w:val="0019495D"/>
    <w:rsid w:val="00194C62"/>
    <w:rsid w:val="001958B2"/>
    <w:rsid w:val="001959DE"/>
    <w:rsid w:val="001A0373"/>
    <w:rsid w:val="001A0B9D"/>
    <w:rsid w:val="001A0F40"/>
    <w:rsid w:val="001A2FB5"/>
    <w:rsid w:val="001A5959"/>
    <w:rsid w:val="001B348C"/>
    <w:rsid w:val="001B3B0D"/>
    <w:rsid w:val="001B4AA9"/>
    <w:rsid w:val="001B7029"/>
    <w:rsid w:val="001B733B"/>
    <w:rsid w:val="001B79E6"/>
    <w:rsid w:val="001C1A0B"/>
    <w:rsid w:val="001C6EC6"/>
    <w:rsid w:val="001D0B48"/>
    <w:rsid w:val="001D14A3"/>
    <w:rsid w:val="001D5520"/>
    <w:rsid w:val="001D5FAC"/>
    <w:rsid w:val="001E0A9F"/>
    <w:rsid w:val="001E55DC"/>
    <w:rsid w:val="001F0B30"/>
    <w:rsid w:val="001F10CC"/>
    <w:rsid w:val="001F1214"/>
    <w:rsid w:val="001F32A3"/>
    <w:rsid w:val="001F3B74"/>
    <w:rsid w:val="001F55FD"/>
    <w:rsid w:val="001F6A2E"/>
    <w:rsid w:val="001F710E"/>
    <w:rsid w:val="00200702"/>
    <w:rsid w:val="002016B1"/>
    <w:rsid w:val="002031DC"/>
    <w:rsid w:val="00204C74"/>
    <w:rsid w:val="00205064"/>
    <w:rsid w:val="00205F76"/>
    <w:rsid w:val="00206DA0"/>
    <w:rsid w:val="002122F4"/>
    <w:rsid w:val="00215162"/>
    <w:rsid w:val="00215F02"/>
    <w:rsid w:val="002202EB"/>
    <w:rsid w:val="002236E9"/>
    <w:rsid w:val="00225F4E"/>
    <w:rsid w:val="002371CE"/>
    <w:rsid w:val="00242AF2"/>
    <w:rsid w:val="002512DA"/>
    <w:rsid w:val="00260C77"/>
    <w:rsid w:val="002612FB"/>
    <w:rsid w:val="00266160"/>
    <w:rsid w:val="00270594"/>
    <w:rsid w:val="00270BF4"/>
    <w:rsid w:val="00271200"/>
    <w:rsid w:val="00271CB3"/>
    <w:rsid w:val="00272984"/>
    <w:rsid w:val="002745B0"/>
    <w:rsid w:val="00281EB2"/>
    <w:rsid w:val="00284A92"/>
    <w:rsid w:val="00294B66"/>
    <w:rsid w:val="002A1E24"/>
    <w:rsid w:val="002A581D"/>
    <w:rsid w:val="002A5CD4"/>
    <w:rsid w:val="002A74A5"/>
    <w:rsid w:val="002A7B21"/>
    <w:rsid w:val="002B7E7E"/>
    <w:rsid w:val="002D2279"/>
    <w:rsid w:val="002D50B7"/>
    <w:rsid w:val="002D662C"/>
    <w:rsid w:val="002D7BDA"/>
    <w:rsid w:val="002F5204"/>
    <w:rsid w:val="002F58C1"/>
    <w:rsid w:val="002F5F3D"/>
    <w:rsid w:val="0030037B"/>
    <w:rsid w:val="00302E7D"/>
    <w:rsid w:val="00304BEF"/>
    <w:rsid w:val="00305D10"/>
    <w:rsid w:val="00305E67"/>
    <w:rsid w:val="00307004"/>
    <w:rsid w:val="0031064D"/>
    <w:rsid w:val="003121D5"/>
    <w:rsid w:val="0031740D"/>
    <w:rsid w:val="00323666"/>
    <w:rsid w:val="00324063"/>
    <w:rsid w:val="00326352"/>
    <w:rsid w:val="003306B0"/>
    <w:rsid w:val="00340D6F"/>
    <w:rsid w:val="003410FB"/>
    <w:rsid w:val="00343804"/>
    <w:rsid w:val="00343D2D"/>
    <w:rsid w:val="0034769A"/>
    <w:rsid w:val="00353517"/>
    <w:rsid w:val="003543C0"/>
    <w:rsid w:val="003544B7"/>
    <w:rsid w:val="0035710A"/>
    <w:rsid w:val="003628F6"/>
    <w:rsid w:val="00366C02"/>
    <w:rsid w:val="00370BBE"/>
    <w:rsid w:val="0037309E"/>
    <w:rsid w:val="003806DE"/>
    <w:rsid w:val="00380E88"/>
    <w:rsid w:val="00382237"/>
    <w:rsid w:val="00385065"/>
    <w:rsid w:val="003866E3"/>
    <w:rsid w:val="00387F6F"/>
    <w:rsid w:val="003903B3"/>
    <w:rsid w:val="00394979"/>
    <w:rsid w:val="0039614B"/>
    <w:rsid w:val="003A156E"/>
    <w:rsid w:val="003A2022"/>
    <w:rsid w:val="003B03B8"/>
    <w:rsid w:val="003B3E0B"/>
    <w:rsid w:val="003C4B2C"/>
    <w:rsid w:val="003C6A23"/>
    <w:rsid w:val="003D0ADE"/>
    <w:rsid w:val="003E0C2F"/>
    <w:rsid w:val="003E4894"/>
    <w:rsid w:val="003F37AA"/>
    <w:rsid w:val="003F385C"/>
    <w:rsid w:val="003F5749"/>
    <w:rsid w:val="003F714C"/>
    <w:rsid w:val="003F72EE"/>
    <w:rsid w:val="00401398"/>
    <w:rsid w:val="00403B38"/>
    <w:rsid w:val="00413B24"/>
    <w:rsid w:val="004172F3"/>
    <w:rsid w:val="0041780D"/>
    <w:rsid w:val="00417A64"/>
    <w:rsid w:val="00420BBB"/>
    <w:rsid w:val="00425659"/>
    <w:rsid w:val="00427051"/>
    <w:rsid w:val="00427879"/>
    <w:rsid w:val="004335C6"/>
    <w:rsid w:val="00435D60"/>
    <w:rsid w:val="0044001E"/>
    <w:rsid w:val="00443D5C"/>
    <w:rsid w:val="004466F7"/>
    <w:rsid w:val="00447236"/>
    <w:rsid w:val="00457F49"/>
    <w:rsid w:val="00460967"/>
    <w:rsid w:val="00465A19"/>
    <w:rsid w:val="00466B5A"/>
    <w:rsid w:val="00473251"/>
    <w:rsid w:val="00474154"/>
    <w:rsid w:val="00474705"/>
    <w:rsid w:val="00477A78"/>
    <w:rsid w:val="00481061"/>
    <w:rsid w:val="004810D1"/>
    <w:rsid w:val="00481988"/>
    <w:rsid w:val="0048274A"/>
    <w:rsid w:val="00484642"/>
    <w:rsid w:val="00485D75"/>
    <w:rsid w:val="00486718"/>
    <w:rsid w:val="004872E5"/>
    <w:rsid w:val="004919D6"/>
    <w:rsid w:val="00494302"/>
    <w:rsid w:val="00494E30"/>
    <w:rsid w:val="00496037"/>
    <w:rsid w:val="004A037B"/>
    <w:rsid w:val="004A0405"/>
    <w:rsid w:val="004A59DE"/>
    <w:rsid w:val="004B5A3F"/>
    <w:rsid w:val="004C1C43"/>
    <w:rsid w:val="004C6422"/>
    <w:rsid w:val="004D046A"/>
    <w:rsid w:val="004D29CF"/>
    <w:rsid w:val="004D2ADB"/>
    <w:rsid w:val="004D4425"/>
    <w:rsid w:val="004D4479"/>
    <w:rsid w:val="004D5822"/>
    <w:rsid w:val="004E074D"/>
    <w:rsid w:val="004E6429"/>
    <w:rsid w:val="004F1201"/>
    <w:rsid w:val="004F3871"/>
    <w:rsid w:val="004F59B4"/>
    <w:rsid w:val="004F7096"/>
    <w:rsid w:val="004F74F5"/>
    <w:rsid w:val="00501BED"/>
    <w:rsid w:val="005024B0"/>
    <w:rsid w:val="005041C5"/>
    <w:rsid w:val="005054AD"/>
    <w:rsid w:val="00512137"/>
    <w:rsid w:val="00514589"/>
    <w:rsid w:val="005149CA"/>
    <w:rsid w:val="005150DE"/>
    <w:rsid w:val="0051684C"/>
    <w:rsid w:val="00517AE7"/>
    <w:rsid w:val="005203CE"/>
    <w:rsid w:val="00520F01"/>
    <w:rsid w:val="00521795"/>
    <w:rsid w:val="00522610"/>
    <w:rsid w:val="0052358C"/>
    <w:rsid w:val="00524D56"/>
    <w:rsid w:val="00532008"/>
    <w:rsid w:val="005324C1"/>
    <w:rsid w:val="0053346D"/>
    <w:rsid w:val="005352B4"/>
    <w:rsid w:val="005401BD"/>
    <w:rsid w:val="00541BED"/>
    <w:rsid w:val="005428E1"/>
    <w:rsid w:val="0054524C"/>
    <w:rsid w:val="005458D6"/>
    <w:rsid w:val="0054719B"/>
    <w:rsid w:val="005536CF"/>
    <w:rsid w:val="005617A5"/>
    <w:rsid w:val="00563850"/>
    <w:rsid w:val="00574638"/>
    <w:rsid w:val="00577607"/>
    <w:rsid w:val="005863F9"/>
    <w:rsid w:val="00593186"/>
    <w:rsid w:val="0059331C"/>
    <w:rsid w:val="00594468"/>
    <w:rsid w:val="005A01D5"/>
    <w:rsid w:val="005A0C78"/>
    <w:rsid w:val="005A0E25"/>
    <w:rsid w:val="005A769A"/>
    <w:rsid w:val="005B15DB"/>
    <w:rsid w:val="005C2EF6"/>
    <w:rsid w:val="005D1C59"/>
    <w:rsid w:val="005D3FF6"/>
    <w:rsid w:val="005D5972"/>
    <w:rsid w:val="005D5C40"/>
    <w:rsid w:val="005E2DCC"/>
    <w:rsid w:val="005E2E46"/>
    <w:rsid w:val="005E3258"/>
    <w:rsid w:val="005E63AF"/>
    <w:rsid w:val="005F3325"/>
    <w:rsid w:val="005F69A7"/>
    <w:rsid w:val="00600FEA"/>
    <w:rsid w:val="006019E4"/>
    <w:rsid w:val="0060444D"/>
    <w:rsid w:val="00607F5C"/>
    <w:rsid w:val="00612406"/>
    <w:rsid w:val="00612E08"/>
    <w:rsid w:val="0061395D"/>
    <w:rsid w:val="00614428"/>
    <w:rsid w:val="0061579F"/>
    <w:rsid w:val="00616800"/>
    <w:rsid w:val="00616A88"/>
    <w:rsid w:val="0062228E"/>
    <w:rsid w:val="00624DA7"/>
    <w:rsid w:val="006277C0"/>
    <w:rsid w:val="0063264D"/>
    <w:rsid w:val="00637879"/>
    <w:rsid w:val="006453F8"/>
    <w:rsid w:val="00645A57"/>
    <w:rsid w:val="00647052"/>
    <w:rsid w:val="00650912"/>
    <w:rsid w:val="00665C3C"/>
    <w:rsid w:val="00666DBD"/>
    <w:rsid w:val="00670A0A"/>
    <w:rsid w:val="00670B22"/>
    <w:rsid w:val="00672711"/>
    <w:rsid w:val="006738BC"/>
    <w:rsid w:val="00677306"/>
    <w:rsid w:val="00683F2D"/>
    <w:rsid w:val="006875F7"/>
    <w:rsid w:val="0069147D"/>
    <w:rsid w:val="006932AF"/>
    <w:rsid w:val="00695131"/>
    <w:rsid w:val="00695A2B"/>
    <w:rsid w:val="006A3258"/>
    <w:rsid w:val="006A3EF1"/>
    <w:rsid w:val="006A4811"/>
    <w:rsid w:val="006A55FF"/>
    <w:rsid w:val="006B1A08"/>
    <w:rsid w:val="006B42F9"/>
    <w:rsid w:val="006C07D0"/>
    <w:rsid w:val="006C0EB5"/>
    <w:rsid w:val="006C14BC"/>
    <w:rsid w:val="006C413A"/>
    <w:rsid w:val="006C634E"/>
    <w:rsid w:val="006D38E7"/>
    <w:rsid w:val="006E292E"/>
    <w:rsid w:val="006F069F"/>
    <w:rsid w:val="006F5689"/>
    <w:rsid w:val="006F6E55"/>
    <w:rsid w:val="006F6EA4"/>
    <w:rsid w:val="006F7C47"/>
    <w:rsid w:val="006F7EE5"/>
    <w:rsid w:val="00701728"/>
    <w:rsid w:val="007024DF"/>
    <w:rsid w:val="00702745"/>
    <w:rsid w:val="0070422D"/>
    <w:rsid w:val="00705D1A"/>
    <w:rsid w:val="007067D2"/>
    <w:rsid w:val="007148DE"/>
    <w:rsid w:val="00714E5D"/>
    <w:rsid w:val="007241E4"/>
    <w:rsid w:val="00724866"/>
    <w:rsid w:val="00727688"/>
    <w:rsid w:val="0073176B"/>
    <w:rsid w:val="007334D6"/>
    <w:rsid w:val="00734E4E"/>
    <w:rsid w:val="00736428"/>
    <w:rsid w:val="00737020"/>
    <w:rsid w:val="007372AC"/>
    <w:rsid w:val="00740FED"/>
    <w:rsid w:val="00741FBC"/>
    <w:rsid w:val="00742A6A"/>
    <w:rsid w:val="00742CA9"/>
    <w:rsid w:val="00743C24"/>
    <w:rsid w:val="0074408E"/>
    <w:rsid w:val="007667EF"/>
    <w:rsid w:val="00770A5E"/>
    <w:rsid w:val="0077155B"/>
    <w:rsid w:val="007749B3"/>
    <w:rsid w:val="007777AC"/>
    <w:rsid w:val="0079470E"/>
    <w:rsid w:val="007A0ADE"/>
    <w:rsid w:val="007A53F8"/>
    <w:rsid w:val="007A634F"/>
    <w:rsid w:val="007B2559"/>
    <w:rsid w:val="007B2D36"/>
    <w:rsid w:val="007C10CF"/>
    <w:rsid w:val="007C3FF0"/>
    <w:rsid w:val="007C5B77"/>
    <w:rsid w:val="007C766D"/>
    <w:rsid w:val="007C7FD5"/>
    <w:rsid w:val="007D354F"/>
    <w:rsid w:val="007D4443"/>
    <w:rsid w:val="007D49A6"/>
    <w:rsid w:val="007E13DF"/>
    <w:rsid w:val="007E1EB0"/>
    <w:rsid w:val="007E2BB8"/>
    <w:rsid w:val="007E3546"/>
    <w:rsid w:val="007E7B7E"/>
    <w:rsid w:val="007F049B"/>
    <w:rsid w:val="007F0932"/>
    <w:rsid w:val="007F0DD5"/>
    <w:rsid w:val="00802730"/>
    <w:rsid w:val="00806D8E"/>
    <w:rsid w:val="00807BCD"/>
    <w:rsid w:val="008103C3"/>
    <w:rsid w:val="00810452"/>
    <w:rsid w:val="00811455"/>
    <w:rsid w:val="0081340A"/>
    <w:rsid w:val="0081361D"/>
    <w:rsid w:val="0081433F"/>
    <w:rsid w:val="00816097"/>
    <w:rsid w:val="00817BE6"/>
    <w:rsid w:val="00817C6B"/>
    <w:rsid w:val="00823FBA"/>
    <w:rsid w:val="00825CD8"/>
    <w:rsid w:val="00826222"/>
    <w:rsid w:val="00826CFC"/>
    <w:rsid w:val="00830668"/>
    <w:rsid w:val="00830974"/>
    <w:rsid w:val="0083153D"/>
    <w:rsid w:val="008320E7"/>
    <w:rsid w:val="00843588"/>
    <w:rsid w:val="00847456"/>
    <w:rsid w:val="00857B2C"/>
    <w:rsid w:val="0086066B"/>
    <w:rsid w:val="00860AD4"/>
    <w:rsid w:val="008741D0"/>
    <w:rsid w:val="008763AF"/>
    <w:rsid w:val="00880E92"/>
    <w:rsid w:val="008847E6"/>
    <w:rsid w:val="008850CE"/>
    <w:rsid w:val="00887C9C"/>
    <w:rsid w:val="008932C3"/>
    <w:rsid w:val="008937D5"/>
    <w:rsid w:val="00894826"/>
    <w:rsid w:val="00896D69"/>
    <w:rsid w:val="008A65FA"/>
    <w:rsid w:val="008B0723"/>
    <w:rsid w:val="008B1681"/>
    <w:rsid w:val="008B3AFD"/>
    <w:rsid w:val="008C0862"/>
    <w:rsid w:val="008C2F72"/>
    <w:rsid w:val="008C4552"/>
    <w:rsid w:val="008C4BC4"/>
    <w:rsid w:val="008C509F"/>
    <w:rsid w:val="008C7562"/>
    <w:rsid w:val="008D1FCB"/>
    <w:rsid w:val="008D481C"/>
    <w:rsid w:val="008D5B89"/>
    <w:rsid w:val="008D69FF"/>
    <w:rsid w:val="008E2AFF"/>
    <w:rsid w:val="008E72B2"/>
    <w:rsid w:val="008F0669"/>
    <w:rsid w:val="008F1697"/>
    <w:rsid w:val="008F436B"/>
    <w:rsid w:val="008F565A"/>
    <w:rsid w:val="008F71F7"/>
    <w:rsid w:val="00901795"/>
    <w:rsid w:val="00902815"/>
    <w:rsid w:val="00902CC7"/>
    <w:rsid w:val="00903D09"/>
    <w:rsid w:val="00905B21"/>
    <w:rsid w:val="0091197E"/>
    <w:rsid w:val="00913918"/>
    <w:rsid w:val="00913A2B"/>
    <w:rsid w:val="00913C50"/>
    <w:rsid w:val="00914590"/>
    <w:rsid w:val="00914DA4"/>
    <w:rsid w:val="00916A9C"/>
    <w:rsid w:val="00920DD7"/>
    <w:rsid w:val="00924F97"/>
    <w:rsid w:val="00927B61"/>
    <w:rsid w:val="00930A2A"/>
    <w:rsid w:val="00935C7D"/>
    <w:rsid w:val="009464B7"/>
    <w:rsid w:val="009473FB"/>
    <w:rsid w:val="00950014"/>
    <w:rsid w:val="009526BC"/>
    <w:rsid w:val="00953EE9"/>
    <w:rsid w:val="00961DFC"/>
    <w:rsid w:val="00970BAC"/>
    <w:rsid w:val="00971244"/>
    <w:rsid w:val="0097303E"/>
    <w:rsid w:val="009743AB"/>
    <w:rsid w:val="00982A63"/>
    <w:rsid w:val="00983424"/>
    <w:rsid w:val="00984B57"/>
    <w:rsid w:val="009875E9"/>
    <w:rsid w:val="009878FF"/>
    <w:rsid w:val="00993AA5"/>
    <w:rsid w:val="009A41A7"/>
    <w:rsid w:val="009A508B"/>
    <w:rsid w:val="009A7846"/>
    <w:rsid w:val="009B7019"/>
    <w:rsid w:val="009C00CD"/>
    <w:rsid w:val="009C062C"/>
    <w:rsid w:val="009C390B"/>
    <w:rsid w:val="009C3EF1"/>
    <w:rsid w:val="009C634F"/>
    <w:rsid w:val="009D0214"/>
    <w:rsid w:val="009D0404"/>
    <w:rsid w:val="009D4E0C"/>
    <w:rsid w:val="009D5DFA"/>
    <w:rsid w:val="009D64A4"/>
    <w:rsid w:val="009E5012"/>
    <w:rsid w:val="009E5B1C"/>
    <w:rsid w:val="009F34AE"/>
    <w:rsid w:val="00A004E8"/>
    <w:rsid w:val="00A07DC4"/>
    <w:rsid w:val="00A10CC2"/>
    <w:rsid w:val="00A23888"/>
    <w:rsid w:val="00A325AC"/>
    <w:rsid w:val="00A3518F"/>
    <w:rsid w:val="00A40457"/>
    <w:rsid w:val="00A43E1B"/>
    <w:rsid w:val="00A43FC8"/>
    <w:rsid w:val="00A51425"/>
    <w:rsid w:val="00A51C4C"/>
    <w:rsid w:val="00A52871"/>
    <w:rsid w:val="00A55243"/>
    <w:rsid w:val="00A55D03"/>
    <w:rsid w:val="00A56996"/>
    <w:rsid w:val="00A56E26"/>
    <w:rsid w:val="00A60E85"/>
    <w:rsid w:val="00A6290E"/>
    <w:rsid w:val="00A65EEE"/>
    <w:rsid w:val="00A66A3B"/>
    <w:rsid w:val="00A6717D"/>
    <w:rsid w:val="00A74AFD"/>
    <w:rsid w:val="00A7513B"/>
    <w:rsid w:val="00A8042B"/>
    <w:rsid w:val="00A81A02"/>
    <w:rsid w:val="00A8298A"/>
    <w:rsid w:val="00A82F44"/>
    <w:rsid w:val="00A832D5"/>
    <w:rsid w:val="00A83953"/>
    <w:rsid w:val="00A83A30"/>
    <w:rsid w:val="00A85B91"/>
    <w:rsid w:val="00A863CC"/>
    <w:rsid w:val="00A914C7"/>
    <w:rsid w:val="00A917AD"/>
    <w:rsid w:val="00A936C0"/>
    <w:rsid w:val="00AA3610"/>
    <w:rsid w:val="00AA4CE8"/>
    <w:rsid w:val="00AA6313"/>
    <w:rsid w:val="00AA6926"/>
    <w:rsid w:val="00AA7AB8"/>
    <w:rsid w:val="00AB67A5"/>
    <w:rsid w:val="00AB7077"/>
    <w:rsid w:val="00AC0D87"/>
    <w:rsid w:val="00AC2910"/>
    <w:rsid w:val="00AC5475"/>
    <w:rsid w:val="00AD3480"/>
    <w:rsid w:val="00AD7E2E"/>
    <w:rsid w:val="00AE0C67"/>
    <w:rsid w:val="00AE19B6"/>
    <w:rsid w:val="00AE3063"/>
    <w:rsid w:val="00AF4638"/>
    <w:rsid w:val="00B026F2"/>
    <w:rsid w:val="00B04271"/>
    <w:rsid w:val="00B06BC0"/>
    <w:rsid w:val="00B11CA2"/>
    <w:rsid w:val="00B2020F"/>
    <w:rsid w:val="00B26104"/>
    <w:rsid w:val="00B27233"/>
    <w:rsid w:val="00B31631"/>
    <w:rsid w:val="00B32655"/>
    <w:rsid w:val="00B356A1"/>
    <w:rsid w:val="00B359E4"/>
    <w:rsid w:val="00B368BE"/>
    <w:rsid w:val="00B409F8"/>
    <w:rsid w:val="00B43269"/>
    <w:rsid w:val="00B446BB"/>
    <w:rsid w:val="00B453D5"/>
    <w:rsid w:val="00B46A85"/>
    <w:rsid w:val="00B53AB4"/>
    <w:rsid w:val="00B55D34"/>
    <w:rsid w:val="00B56904"/>
    <w:rsid w:val="00B573FB"/>
    <w:rsid w:val="00B76EC2"/>
    <w:rsid w:val="00B809D7"/>
    <w:rsid w:val="00B81C7F"/>
    <w:rsid w:val="00B90919"/>
    <w:rsid w:val="00B90F9B"/>
    <w:rsid w:val="00B94399"/>
    <w:rsid w:val="00B971D5"/>
    <w:rsid w:val="00B97342"/>
    <w:rsid w:val="00BA3A9B"/>
    <w:rsid w:val="00BA3DEE"/>
    <w:rsid w:val="00BB3853"/>
    <w:rsid w:val="00BB38AC"/>
    <w:rsid w:val="00BB3BF0"/>
    <w:rsid w:val="00BB6E40"/>
    <w:rsid w:val="00BC5976"/>
    <w:rsid w:val="00BD005E"/>
    <w:rsid w:val="00BD2F17"/>
    <w:rsid w:val="00BD3CFF"/>
    <w:rsid w:val="00BD61F0"/>
    <w:rsid w:val="00BD6712"/>
    <w:rsid w:val="00BD69DF"/>
    <w:rsid w:val="00BE504C"/>
    <w:rsid w:val="00BE7251"/>
    <w:rsid w:val="00BF2B8D"/>
    <w:rsid w:val="00BF36BB"/>
    <w:rsid w:val="00C06866"/>
    <w:rsid w:val="00C06F4A"/>
    <w:rsid w:val="00C16907"/>
    <w:rsid w:val="00C16CD8"/>
    <w:rsid w:val="00C21761"/>
    <w:rsid w:val="00C24767"/>
    <w:rsid w:val="00C26653"/>
    <w:rsid w:val="00C27283"/>
    <w:rsid w:val="00C31621"/>
    <w:rsid w:val="00C31A22"/>
    <w:rsid w:val="00C37409"/>
    <w:rsid w:val="00C40DA1"/>
    <w:rsid w:val="00C4147B"/>
    <w:rsid w:val="00C4178B"/>
    <w:rsid w:val="00C4293C"/>
    <w:rsid w:val="00C45D7B"/>
    <w:rsid w:val="00C504C8"/>
    <w:rsid w:val="00C510F8"/>
    <w:rsid w:val="00C61012"/>
    <w:rsid w:val="00C62D77"/>
    <w:rsid w:val="00C6398F"/>
    <w:rsid w:val="00C660E4"/>
    <w:rsid w:val="00C70B1B"/>
    <w:rsid w:val="00C716F2"/>
    <w:rsid w:val="00C71B84"/>
    <w:rsid w:val="00C72274"/>
    <w:rsid w:val="00C749AD"/>
    <w:rsid w:val="00C7718A"/>
    <w:rsid w:val="00C81678"/>
    <w:rsid w:val="00C82256"/>
    <w:rsid w:val="00C84C5D"/>
    <w:rsid w:val="00C86467"/>
    <w:rsid w:val="00C9719F"/>
    <w:rsid w:val="00C97E03"/>
    <w:rsid w:val="00CA5078"/>
    <w:rsid w:val="00CA636C"/>
    <w:rsid w:val="00CB0502"/>
    <w:rsid w:val="00CB55DA"/>
    <w:rsid w:val="00CC25B3"/>
    <w:rsid w:val="00CC2D2E"/>
    <w:rsid w:val="00CC40A2"/>
    <w:rsid w:val="00CC6C64"/>
    <w:rsid w:val="00CC6E0F"/>
    <w:rsid w:val="00CE11E7"/>
    <w:rsid w:val="00CE1EBE"/>
    <w:rsid w:val="00CF3200"/>
    <w:rsid w:val="00CF3B5F"/>
    <w:rsid w:val="00CF6BCA"/>
    <w:rsid w:val="00D1274A"/>
    <w:rsid w:val="00D13721"/>
    <w:rsid w:val="00D15446"/>
    <w:rsid w:val="00D167ED"/>
    <w:rsid w:val="00D217B7"/>
    <w:rsid w:val="00D22A45"/>
    <w:rsid w:val="00D250C4"/>
    <w:rsid w:val="00D26212"/>
    <w:rsid w:val="00D2750B"/>
    <w:rsid w:val="00D27E33"/>
    <w:rsid w:val="00D31962"/>
    <w:rsid w:val="00D35665"/>
    <w:rsid w:val="00D37A66"/>
    <w:rsid w:val="00D43E3C"/>
    <w:rsid w:val="00D5324C"/>
    <w:rsid w:val="00D53978"/>
    <w:rsid w:val="00D53CC5"/>
    <w:rsid w:val="00D53E96"/>
    <w:rsid w:val="00D577AA"/>
    <w:rsid w:val="00D579BE"/>
    <w:rsid w:val="00D6132E"/>
    <w:rsid w:val="00D61B27"/>
    <w:rsid w:val="00D647DD"/>
    <w:rsid w:val="00D70137"/>
    <w:rsid w:val="00D7101A"/>
    <w:rsid w:val="00D71307"/>
    <w:rsid w:val="00D72CDB"/>
    <w:rsid w:val="00D737C4"/>
    <w:rsid w:val="00D74684"/>
    <w:rsid w:val="00D817C8"/>
    <w:rsid w:val="00D85DF1"/>
    <w:rsid w:val="00D877AA"/>
    <w:rsid w:val="00DA1E82"/>
    <w:rsid w:val="00DA4B9D"/>
    <w:rsid w:val="00DA5219"/>
    <w:rsid w:val="00DB0EEA"/>
    <w:rsid w:val="00DB147B"/>
    <w:rsid w:val="00DB460D"/>
    <w:rsid w:val="00DB4AA3"/>
    <w:rsid w:val="00DB4C67"/>
    <w:rsid w:val="00DB53C9"/>
    <w:rsid w:val="00DC3055"/>
    <w:rsid w:val="00DC4FAA"/>
    <w:rsid w:val="00DC7ECE"/>
    <w:rsid w:val="00DD342F"/>
    <w:rsid w:val="00DD47AC"/>
    <w:rsid w:val="00DD6E5F"/>
    <w:rsid w:val="00DE6ED2"/>
    <w:rsid w:val="00DF1821"/>
    <w:rsid w:val="00DF2EA8"/>
    <w:rsid w:val="00DF447D"/>
    <w:rsid w:val="00DF5E8D"/>
    <w:rsid w:val="00DF7DDA"/>
    <w:rsid w:val="00E02186"/>
    <w:rsid w:val="00E0249F"/>
    <w:rsid w:val="00E035E8"/>
    <w:rsid w:val="00E07AE7"/>
    <w:rsid w:val="00E12353"/>
    <w:rsid w:val="00E171DE"/>
    <w:rsid w:val="00E22829"/>
    <w:rsid w:val="00E23A75"/>
    <w:rsid w:val="00E2408E"/>
    <w:rsid w:val="00E26E1C"/>
    <w:rsid w:val="00E31D59"/>
    <w:rsid w:val="00E3553C"/>
    <w:rsid w:val="00E36186"/>
    <w:rsid w:val="00E36B68"/>
    <w:rsid w:val="00E4173E"/>
    <w:rsid w:val="00E45EDE"/>
    <w:rsid w:val="00E50BD2"/>
    <w:rsid w:val="00E5595E"/>
    <w:rsid w:val="00E62D84"/>
    <w:rsid w:val="00E63F72"/>
    <w:rsid w:val="00E73318"/>
    <w:rsid w:val="00E764FB"/>
    <w:rsid w:val="00E77F77"/>
    <w:rsid w:val="00E810A6"/>
    <w:rsid w:val="00E81112"/>
    <w:rsid w:val="00E84051"/>
    <w:rsid w:val="00E85D85"/>
    <w:rsid w:val="00EA42C5"/>
    <w:rsid w:val="00EA5B5D"/>
    <w:rsid w:val="00EA5D5A"/>
    <w:rsid w:val="00EB10DA"/>
    <w:rsid w:val="00EB614A"/>
    <w:rsid w:val="00EC0AAE"/>
    <w:rsid w:val="00EC388A"/>
    <w:rsid w:val="00EC43DC"/>
    <w:rsid w:val="00EC4875"/>
    <w:rsid w:val="00EC76BE"/>
    <w:rsid w:val="00EE0F09"/>
    <w:rsid w:val="00EE6913"/>
    <w:rsid w:val="00EE78C5"/>
    <w:rsid w:val="00EF2A0C"/>
    <w:rsid w:val="00EF3603"/>
    <w:rsid w:val="00EF37B7"/>
    <w:rsid w:val="00EF3CDC"/>
    <w:rsid w:val="00EF56E5"/>
    <w:rsid w:val="00F01596"/>
    <w:rsid w:val="00F018DE"/>
    <w:rsid w:val="00F061A4"/>
    <w:rsid w:val="00F1095B"/>
    <w:rsid w:val="00F20673"/>
    <w:rsid w:val="00F20FC1"/>
    <w:rsid w:val="00F25141"/>
    <w:rsid w:val="00F25BB4"/>
    <w:rsid w:val="00F26338"/>
    <w:rsid w:val="00F27A43"/>
    <w:rsid w:val="00F34EC7"/>
    <w:rsid w:val="00F4087C"/>
    <w:rsid w:val="00F43B8C"/>
    <w:rsid w:val="00F46562"/>
    <w:rsid w:val="00F523E8"/>
    <w:rsid w:val="00F53C5E"/>
    <w:rsid w:val="00F54CF1"/>
    <w:rsid w:val="00F55A82"/>
    <w:rsid w:val="00F56F24"/>
    <w:rsid w:val="00F57B27"/>
    <w:rsid w:val="00F57FED"/>
    <w:rsid w:val="00F627C3"/>
    <w:rsid w:val="00F6535A"/>
    <w:rsid w:val="00F65E36"/>
    <w:rsid w:val="00F6606D"/>
    <w:rsid w:val="00F70571"/>
    <w:rsid w:val="00F72054"/>
    <w:rsid w:val="00F74560"/>
    <w:rsid w:val="00F80FCD"/>
    <w:rsid w:val="00F87D20"/>
    <w:rsid w:val="00F90C00"/>
    <w:rsid w:val="00F93958"/>
    <w:rsid w:val="00F967F1"/>
    <w:rsid w:val="00FB0257"/>
    <w:rsid w:val="00FB0B7D"/>
    <w:rsid w:val="00FB1C8D"/>
    <w:rsid w:val="00FB1E0D"/>
    <w:rsid w:val="00FB588B"/>
    <w:rsid w:val="00FB611A"/>
    <w:rsid w:val="00FB64D9"/>
    <w:rsid w:val="00FC12BA"/>
    <w:rsid w:val="00FC4026"/>
    <w:rsid w:val="00FC4301"/>
    <w:rsid w:val="00FC497C"/>
    <w:rsid w:val="00FD1117"/>
    <w:rsid w:val="00FD21B2"/>
    <w:rsid w:val="00FD2ECD"/>
    <w:rsid w:val="00FD400C"/>
    <w:rsid w:val="00FD4626"/>
    <w:rsid w:val="00FD56FB"/>
    <w:rsid w:val="00FD5E9C"/>
    <w:rsid w:val="00FD6F3D"/>
    <w:rsid w:val="00FE07F3"/>
    <w:rsid w:val="00FE1DD4"/>
    <w:rsid w:val="00FF00AA"/>
    <w:rsid w:val="00FF2B57"/>
    <w:rsid w:val="00FF4EC2"/>
    <w:rsid w:val="00FF4FE2"/>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03368"/>
  <w15:docId w15:val="{8D89D1A9-239A-4312-91EE-6E9488F3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D4"/>
    <w:rPr>
      <w:sz w:val="24"/>
      <w:lang w:eastAsia="en-US"/>
    </w:rPr>
  </w:style>
  <w:style w:type="paragraph" w:styleId="Heading1">
    <w:name w:val="heading 1"/>
    <w:basedOn w:val="Normal"/>
    <w:next w:val="Normal"/>
    <w:qFormat/>
    <w:rsid w:val="00E0249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249F"/>
    <w:pPr>
      <w:jc w:val="center"/>
    </w:pPr>
    <w:rPr>
      <w:sz w:val="32"/>
    </w:rPr>
  </w:style>
  <w:style w:type="table" w:styleId="TableGrid">
    <w:name w:val="Table Grid"/>
    <w:basedOn w:val="TableNormal"/>
    <w:uiPriority w:val="59"/>
    <w:rsid w:val="00E0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kie\Application%20Data\Microsoft\Templates\Balfours%20Jones\Melverley%20Int%20Drainage%20Bd%20-%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09B7-50F2-40C0-AB4D-2CA64375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Melverley Int Drainage Bd - Minutes.dot</Template>
  <TotalTime>0</TotalTime>
  <Pages>1</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Outsec</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Richard Jones</cp:lastModifiedBy>
  <cp:revision>2</cp:revision>
  <cp:lastPrinted>2025-06-10T12:39:00Z</cp:lastPrinted>
  <dcterms:created xsi:type="dcterms:W3CDTF">2025-06-10T12:40:00Z</dcterms:created>
  <dcterms:modified xsi:type="dcterms:W3CDTF">2025-06-10T12:40:00Z</dcterms:modified>
</cp:coreProperties>
</file>